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CEDC7" w:themeColor="background1"/>
  <w:body>
    <w:p w14:paraId="66A51373" w14:textId="3234568F" w:rsidR="00553883" w:rsidRDefault="00E44428" w:rsidP="00E44428">
      <w:pPr>
        <w:pStyle w:val="1"/>
      </w:pPr>
      <w:r>
        <w:rPr>
          <w:rFonts w:hint="eastAsia"/>
        </w:rPr>
        <w:t>软件开发模型</w:t>
      </w:r>
    </w:p>
    <w:tbl>
      <w:tblPr>
        <w:tblStyle w:val="a3"/>
        <w:tblW w:w="0" w:type="auto"/>
        <w:tblLook w:val="04A0" w:firstRow="1" w:lastRow="0" w:firstColumn="1" w:lastColumn="0" w:noHBand="0" w:noVBand="1"/>
      </w:tblPr>
      <w:tblGrid>
        <w:gridCol w:w="2830"/>
        <w:gridCol w:w="5466"/>
      </w:tblGrid>
      <w:tr w:rsidR="00086CE0" w14:paraId="19857AF1" w14:textId="77777777" w:rsidTr="00086CE0">
        <w:tc>
          <w:tcPr>
            <w:tcW w:w="2830" w:type="dxa"/>
          </w:tcPr>
          <w:p w14:paraId="3845880A" w14:textId="77777777" w:rsidR="00086CE0" w:rsidRDefault="00086CE0" w:rsidP="00E44428">
            <w:r>
              <w:rPr>
                <w:rFonts w:hint="eastAsia"/>
              </w:rPr>
              <w:t>瀑布模型</w:t>
            </w:r>
          </w:p>
          <w:p w14:paraId="5BFA671F" w14:textId="77777777" w:rsidR="00086CE0" w:rsidRDefault="00086CE0" w:rsidP="00E44428">
            <w:r>
              <w:rPr>
                <w:rFonts w:hint="eastAsia"/>
              </w:rPr>
              <w:t>演化模型</w:t>
            </w:r>
          </w:p>
          <w:p w14:paraId="49C68FA6" w14:textId="77777777" w:rsidR="00086CE0" w:rsidRDefault="00086CE0" w:rsidP="00E44428">
            <w:r>
              <w:rPr>
                <w:rFonts w:hint="eastAsia"/>
              </w:rPr>
              <w:t>增量模型</w:t>
            </w:r>
          </w:p>
          <w:p w14:paraId="66B14ED4" w14:textId="77777777" w:rsidR="00086CE0" w:rsidRDefault="00086CE0" w:rsidP="00E44428">
            <w:r>
              <w:rPr>
                <w:rFonts w:hint="eastAsia"/>
              </w:rPr>
              <w:t>螺旋模型</w:t>
            </w:r>
          </w:p>
          <w:p w14:paraId="6968E77B" w14:textId="77777777" w:rsidR="00086CE0" w:rsidRDefault="00086CE0" w:rsidP="00E44428">
            <w:r>
              <w:rPr>
                <w:rFonts w:hint="eastAsia"/>
              </w:rPr>
              <w:t>快速原型模型</w:t>
            </w:r>
          </w:p>
          <w:p w14:paraId="30CDBDB4" w14:textId="77777777" w:rsidR="00086CE0" w:rsidRDefault="00086CE0" w:rsidP="00E44428">
            <w:r>
              <w:rPr>
                <w:rFonts w:hint="eastAsia"/>
              </w:rPr>
              <w:t>喷泉模型</w:t>
            </w:r>
          </w:p>
          <w:p w14:paraId="6A01EC2D" w14:textId="558CA0E1" w:rsidR="00086CE0" w:rsidRDefault="00086CE0" w:rsidP="00E44428">
            <w:r>
              <w:rPr>
                <w:rFonts w:hint="eastAsia"/>
              </w:rPr>
              <w:t>V模型</w:t>
            </w:r>
          </w:p>
        </w:tc>
        <w:tc>
          <w:tcPr>
            <w:tcW w:w="5466" w:type="dxa"/>
          </w:tcPr>
          <w:p w14:paraId="4E516A0E" w14:textId="77777777" w:rsidR="00086CE0" w:rsidRDefault="00086CE0" w:rsidP="00E44428">
            <w:r>
              <w:rPr>
                <w:rFonts w:hint="eastAsia"/>
              </w:rPr>
              <w:t>迭代模型/迭代开发方法</w:t>
            </w:r>
          </w:p>
          <w:p w14:paraId="1CFB0E99" w14:textId="77777777" w:rsidR="00086CE0" w:rsidRDefault="00086CE0" w:rsidP="00E44428">
            <w:r>
              <w:rPr>
                <w:rFonts w:hint="eastAsia"/>
              </w:rPr>
              <w:t>快速应用开发</w:t>
            </w:r>
          </w:p>
          <w:p w14:paraId="49BA662B" w14:textId="77777777" w:rsidR="00086CE0" w:rsidRDefault="00086CE0" w:rsidP="00E44428">
            <w:r>
              <w:rPr>
                <w:rFonts w:hint="eastAsia"/>
              </w:rPr>
              <w:t>构件组装模型/基于构件的开发方法</w:t>
            </w:r>
          </w:p>
          <w:p w14:paraId="45F6B200" w14:textId="77777777" w:rsidR="00086CE0" w:rsidRDefault="00086CE0" w:rsidP="00E44428">
            <w:r>
              <w:rPr>
                <w:rFonts w:hint="eastAsia"/>
              </w:rPr>
              <w:t>统一过程/统一开发方法</w:t>
            </w:r>
          </w:p>
          <w:p w14:paraId="0C831EF0" w14:textId="77777777" w:rsidR="00086CE0" w:rsidRDefault="00086CE0" w:rsidP="00E44428">
            <w:r>
              <w:rPr>
                <w:rFonts w:hint="eastAsia"/>
              </w:rPr>
              <w:t>敏捷开发方法</w:t>
            </w:r>
          </w:p>
          <w:p w14:paraId="528DD9BB" w14:textId="77777777" w:rsidR="00086CE0" w:rsidRDefault="00086CE0" w:rsidP="00E44428">
            <w:r>
              <w:rPr>
                <w:rFonts w:hint="eastAsia"/>
              </w:rPr>
              <w:t>模型驱动的开发方法</w:t>
            </w:r>
          </w:p>
          <w:p w14:paraId="66CE75AE" w14:textId="0724D2F4" w:rsidR="00086CE0" w:rsidRDefault="00086CE0" w:rsidP="00E44428">
            <w:r>
              <w:rPr>
                <w:rFonts w:hint="eastAsia"/>
              </w:rPr>
              <w:t>基于架构的开发方法</w:t>
            </w:r>
          </w:p>
        </w:tc>
      </w:tr>
    </w:tbl>
    <w:p w14:paraId="1CE98890" w14:textId="1C8A0A64" w:rsidR="00E44428" w:rsidRDefault="001C5739" w:rsidP="001C5739">
      <w:pPr>
        <w:pStyle w:val="2"/>
      </w:pPr>
      <w:r>
        <w:rPr>
          <w:rFonts w:hint="eastAsia"/>
        </w:rPr>
        <w:t>瀑布模型</w:t>
      </w:r>
      <w:r w:rsidR="00783558">
        <w:rPr>
          <w:rFonts w:hint="eastAsia"/>
        </w:rPr>
        <w:t>（SDLC）</w:t>
      </w:r>
    </w:p>
    <w:p w14:paraId="3AC74E7D" w14:textId="2B9BC1BA" w:rsidR="001C5739" w:rsidRDefault="00953C47" w:rsidP="001C5739">
      <w:r>
        <w:rPr>
          <w:noProof/>
        </w:rPr>
        <w:drawing>
          <wp:inline distT="0" distB="0" distL="0" distR="0" wp14:anchorId="2C2A87D6" wp14:editId="7C31BA39">
            <wp:extent cx="5274310" cy="36385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38550"/>
                    </a:xfrm>
                    <a:prstGeom prst="rect">
                      <a:avLst/>
                    </a:prstGeom>
                  </pic:spPr>
                </pic:pic>
              </a:graphicData>
            </a:graphic>
          </wp:inline>
        </w:drawing>
      </w:r>
    </w:p>
    <w:p w14:paraId="1163CC86" w14:textId="64D59867" w:rsidR="00F675B0" w:rsidRDefault="00F675B0" w:rsidP="001C5739">
      <w:r>
        <w:rPr>
          <w:noProof/>
        </w:rPr>
        <w:lastRenderedPageBreak/>
        <w:drawing>
          <wp:inline distT="0" distB="0" distL="0" distR="0" wp14:anchorId="773BB0D4" wp14:editId="2FBA196C">
            <wp:extent cx="5274310" cy="32365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36595"/>
                    </a:xfrm>
                    <a:prstGeom prst="rect">
                      <a:avLst/>
                    </a:prstGeom>
                  </pic:spPr>
                </pic:pic>
              </a:graphicData>
            </a:graphic>
          </wp:inline>
        </w:drawing>
      </w:r>
    </w:p>
    <w:p w14:paraId="71448FF1" w14:textId="6D1633BA" w:rsidR="00537B27" w:rsidRDefault="00537B27" w:rsidP="00537B27">
      <w:pPr>
        <w:pStyle w:val="2"/>
      </w:pPr>
      <w:r>
        <w:rPr>
          <w:rFonts w:hint="eastAsia"/>
        </w:rPr>
        <w:t>其他经典模型</w:t>
      </w:r>
    </w:p>
    <w:p w14:paraId="07CB4D3A" w14:textId="24F7D0D4" w:rsidR="00537B27" w:rsidRDefault="00502168" w:rsidP="00537B27">
      <w:r>
        <w:rPr>
          <w:noProof/>
        </w:rPr>
        <w:drawing>
          <wp:inline distT="0" distB="0" distL="0" distR="0" wp14:anchorId="4326CACE" wp14:editId="4F3A94C7">
            <wp:extent cx="5274310" cy="42837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283710"/>
                    </a:xfrm>
                    <a:prstGeom prst="rect">
                      <a:avLst/>
                    </a:prstGeom>
                  </pic:spPr>
                </pic:pic>
              </a:graphicData>
            </a:graphic>
          </wp:inline>
        </w:drawing>
      </w:r>
    </w:p>
    <w:p w14:paraId="5213141B" w14:textId="17A14B3E" w:rsidR="00895FD1" w:rsidRDefault="0067315C" w:rsidP="00537B27">
      <w:r w:rsidRPr="0067315C">
        <w:rPr>
          <w:noProof/>
        </w:rPr>
        <w:lastRenderedPageBreak/>
        <w:drawing>
          <wp:inline distT="0" distB="0" distL="0" distR="0" wp14:anchorId="21D05341" wp14:editId="547AF84A">
            <wp:extent cx="5274310" cy="27216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21610"/>
                    </a:xfrm>
                    <a:prstGeom prst="rect">
                      <a:avLst/>
                    </a:prstGeom>
                  </pic:spPr>
                </pic:pic>
              </a:graphicData>
            </a:graphic>
          </wp:inline>
        </w:drawing>
      </w:r>
    </w:p>
    <w:p w14:paraId="6C6899D6" w14:textId="03E28C20" w:rsidR="000B2312" w:rsidRDefault="000B2312" w:rsidP="00537B27"/>
    <w:p w14:paraId="252651F6" w14:textId="4A2315E5" w:rsidR="000B2312" w:rsidRDefault="000B2312" w:rsidP="00537B27"/>
    <w:p w14:paraId="3F0BCFA1" w14:textId="1431AEE2" w:rsidR="000B2312" w:rsidRDefault="000B2312" w:rsidP="000B2312">
      <w:pPr>
        <w:pStyle w:val="2"/>
      </w:pPr>
      <w:r>
        <w:rPr>
          <w:rFonts w:hint="eastAsia"/>
        </w:rPr>
        <w:t>增量模型与螺旋模型</w:t>
      </w:r>
    </w:p>
    <w:p w14:paraId="510ED357" w14:textId="178592AA" w:rsidR="000B2312" w:rsidRDefault="00240A51" w:rsidP="000B2312">
      <w:r>
        <w:rPr>
          <w:noProof/>
        </w:rPr>
        <w:drawing>
          <wp:inline distT="0" distB="0" distL="0" distR="0" wp14:anchorId="1C6AA9AE" wp14:editId="4C11C375">
            <wp:extent cx="5274310" cy="3159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59125"/>
                    </a:xfrm>
                    <a:prstGeom prst="rect">
                      <a:avLst/>
                    </a:prstGeom>
                  </pic:spPr>
                </pic:pic>
              </a:graphicData>
            </a:graphic>
          </wp:inline>
        </w:drawing>
      </w:r>
    </w:p>
    <w:p w14:paraId="7A583B93" w14:textId="5776F12A" w:rsidR="003E4E03" w:rsidRDefault="003E4E03" w:rsidP="003E4E03">
      <w:pPr>
        <w:pStyle w:val="2"/>
      </w:pPr>
      <w:r>
        <w:rPr>
          <w:rFonts w:hint="eastAsia"/>
        </w:rPr>
        <w:lastRenderedPageBreak/>
        <w:t>构建组装模型（CBSD</w:t>
      </w:r>
      <w:r>
        <w:t>）</w:t>
      </w:r>
    </w:p>
    <w:p w14:paraId="090EBD57" w14:textId="1A795BEE" w:rsidR="0054640B" w:rsidRDefault="00034764" w:rsidP="0054640B">
      <w:r>
        <w:rPr>
          <w:noProof/>
        </w:rPr>
        <w:drawing>
          <wp:inline distT="0" distB="0" distL="0" distR="0" wp14:anchorId="633822AF" wp14:editId="430FF727">
            <wp:extent cx="5274310" cy="24549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54910"/>
                    </a:xfrm>
                    <a:prstGeom prst="rect">
                      <a:avLst/>
                    </a:prstGeom>
                  </pic:spPr>
                </pic:pic>
              </a:graphicData>
            </a:graphic>
          </wp:inline>
        </w:drawing>
      </w:r>
    </w:p>
    <w:p w14:paraId="3CC870D5" w14:textId="3D79B561" w:rsidR="009633DB" w:rsidRDefault="009633DB" w:rsidP="00D6033C">
      <w:pPr>
        <w:pStyle w:val="3"/>
      </w:pPr>
      <w:r>
        <w:rPr>
          <w:rFonts w:hint="eastAsia"/>
        </w:rPr>
        <w:t>E</w:t>
      </w:r>
      <w:r>
        <w:t>JB</w:t>
      </w:r>
    </w:p>
    <w:p w14:paraId="01301E50" w14:textId="2CEEEB38" w:rsidR="00D6033C" w:rsidRDefault="00455B81" w:rsidP="00D6033C">
      <w:r>
        <w:rPr>
          <w:rFonts w:hint="eastAsia"/>
        </w:rPr>
        <w:t>E</w:t>
      </w:r>
      <w:r>
        <w:t>JB</w:t>
      </w:r>
      <w:r>
        <w:rPr>
          <w:rFonts w:hint="eastAsia"/>
        </w:rPr>
        <w:t>是sun的</w:t>
      </w:r>
      <w:proofErr w:type="spellStart"/>
      <w:r>
        <w:rPr>
          <w:rFonts w:hint="eastAsia"/>
        </w:rPr>
        <w:t>javaEE</w:t>
      </w:r>
      <w:proofErr w:type="spellEnd"/>
      <w:r>
        <w:rPr>
          <w:rFonts w:hint="eastAsia"/>
        </w:rPr>
        <w:t>服务器端组件模型，设计目标与核心应用是部署分布式应用程序。简单来说就是把已经编写好的程序（即：类）打包放在服务器上执行。凭借java跨平台的优势，用EJB</w:t>
      </w:r>
      <w:r w:rsidR="00DB7EB4">
        <w:rPr>
          <w:rFonts w:hint="eastAsia"/>
        </w:rPr>
        <w:t>技术部署的分布式系统可以不限于特定的平台。EJB（Enterprise</w:t>
      </w:r>
      <w:r w:rsidR="00DB7EB4">
        <w:t xml:space="preserve"> </w:t>
      </w:r>
      <w:r w:rsidR="00DB7EB4">
        <w:rPr>
          <w:rFonts w:hint="eastAsia"/>
        </w:rPr>
        <w:t>JavaBean）是J2EE的一部分，定义了一个用于开发基于组件的企业多重应用程序的标准。其特点包括网络服务中心支持和核心开发工具（SDK）。在J2EE里，Enterprise</w:t>
      </w:r>
      <w:r w:rsidR="00DB7EB4">
        <w:t xml:space="preserve"> </w:t>
      </w:r>
      <w:r w:rsidR="00DB7EB4">
        <w:rPr>
          <w:rFonts w:hint="eastAsia"/>
        </w:rPr>
        <w:t>Java</w:t>
      </w:r>
      <w:r w:rsidR="00DB7EB4">
        <w:t xml:space="preserve"> </w:t>
      </w:r>
      <w:r w:rsidR="00DB7EB4">
        <w:rPr>
          <w:rFonts w:hint="eastAsia"/>
        </w:rPr>
        <w:t>Beans（EJB）称为Java企业Bean，是Java的核心代码，分别是会话Bean（Session</w:t>
      </w:r>
      <w:r w:rsidR="00DB7EB4">
        <w:t xml:space="preserve"> </w:t>
      </w:r>
      <w:r w:rsidR="00DB7EB4">
        <w:rPr>
          <w:rFonts w:hint="eastAsia"/>
        </w:rPr>
        <w:t>Bean），实体Bean（</w:t>
      </w:r>
      <w:r w:rsidR="00DB7EB4">
        <w:t>Entity Bean）</w:t>
      </w:r>
      <w:r w:rsidR="00DB7EB4">
        <w:rPr>
          <w:rFonts w:hint="eastAsia"/>
        </w:rPr>
        <w:t>和消息驱动Bean（Message</w:t>
      </w:r>
      <w:r w:rsidR="00DB7EB4">
        <w:t xml:space="preserve"> </w:t>
      </w:r>
      <w:r w:rsidR="00DB7EB4">
        <w:rPr>
          <w:rFonts w:hint="eastAsia"/>
        </w:rPr>
        <w:t>Bean）。在EJB3.0推出以后，实体Bean被单独分了出来，形成新的规范JPA。</w:t>
      </w:r>
    </w:p>
    <w:p w14:paraId="64C292B1" w14:textId="252357B2" w:rsidR="006D7733" w:rsidRDefault="006D7733" w:rsidP="006D7733">
      <w:pPr>
        <w:pStyle w:val="4"/>
      </w:pPr>
      <w:r>
        <w:rPr>
          <w:rFonts w:hint="eastAsia"/>
        </w:rPr>
        <w:t>简介</w:t>
      </w:r>
    </w:p>
    <w:p w14:paraId="57E8118B" w14:textId="1283B50F" w:rsidR="00FC679C" w:rsidRDefault="00FC679C" w:rsidP="00E96521">
      <w:pPr>
        <w:pStyle w:val="a6"/>
        <w:numPr>
          <w:ilvl w:val="0"/>
          <w:numId w:val="1"/>
        </w:numPr>
        <w:ind w:firstLineChars="0"/>
      </w:pPr>
      <w:proofErr w:type="spellStart"/>
      <w:r>
        <w:rPr>
          <w:rFonts w:hint="eastAsia"/>
        </w:rPr>
        <w:t>SessionBean</w:t>
      </w:r>
      <w:proofErr w:type="spellEnd"/>
      <w:r>
        <w:rPr>
          <w:rFonts w:hint="eastAsia"/>
        </w:rPr>
        <w:t>用于实现业务逻辑，它可以是有状态的，也可以是无状态的。每当客户端请求时，容器就会选择一个</w:t>
      </w:r>
      <w:proofErr w:type="spellStart"/>
      <w:r>
        <w:rPr>
          <w:rFonts w:hint="eastAsia"/>
        </w:rPr>
        <w:t>SessionBean</w:t>
      </w:r>
      <w:proofErr w:type="spellEnd"/>
      <w:r>
        <w:rPr>
          <w:rFonts w:hint="eastAsia"/>
        </w:rPr>
        <w:t>来为客户端服务。Session</w:t>
      </w:r>
      <w:r>
        <w:t xml:space="preserve"> </w:t>
      </w:r>
      <w:r>
        <w:rPr>
          <w:rFonts w:hint="eastAsia"/>
        </w:rPr>
        <w:t>Bean可以直接访问数据库，但更多时候，它会通过Entity</w:t>
      </w:r>
      <w:r>
        <w:t xml:space="preserve"> </w:t>
      </w:r>
      <w:r>
        <w:rPr>
          <w:rFonts w:hint="eastAsia"/>
        </w:rPr>
        <w:t>Bean实现数据访问。</w:t>
      </w:r>
    </w:p>
    <w:p w14:paraId="1F13A910" w14:textId="7F422478" w:rsidR="00E96521" w:rsidRDefault="00E96521" w:rsidP="00E96521">
      <w:pPr>
        <w:pStyle w:val="a6"/>
        <w:numPr>
          <w:ilvl w:val="0"/>
          <w:numId w:val="1"/>
        </w:numPr>
        <w:ind w:firstLineChars="0"/>
      </w:pPr>
      <w:proofErr w:type="spellStart"/>
      <w:r>
        <w:rPr>
          <w:rFonts w:hint="eastAsia"/>
        </w:rPr>
        <w:t>Entity</w:t>
      </w:r>
      <w:r>
        <w:t>Bean</w:t>
      </w:r>
      <w:proofErr w:type="spellEnd"/>
      <w:r>
        <w:rPr>
          <w:rFonts w:hint="eastAsia"/>
        </w:rPr>
        <w:t>是域模型对象，用于实现O/R映射，负责将数据库中的表记录映射为内存中的Entity对象，事实上，创建一个</w:t>
      </w:r>
      <w:proofErr w:type="spellStart"/>
      <w:r>
        <w:rPr>
          <w:rFonts w:hint="eastAsia"/>
        </w:rPr>
        <w:t>EntityBean</w:t>
      </w:r>
      <w:proofErr w:type="spellEnd"/>
      <w:r>
        <w:rPr>
          <w:rFonts w:hint="eastAsia"/>
        </w:rPr>
        <w:t>对象相当于新建一条记录，删除一个</w:t>
      </w:r>
      <w:proofErr w:type="spellStart"/>
      <w:r>
        <w:rPr>
          <w:rFonts w:hint="eastAsia"/>
        </w:rPr>
        <w:t>EntityBean</w:t>
      </w:r>
      <w:proofErr w:type="spellEnd"/>
      <w:r>
        <w:rPr>
          <w:rFonts w:hint="eastAsia"/>
        </w:rPr>
        <w:t>会同时从数据库中删除对应的记录，修改一个</w:t>
      </w:r>
      <w:proofErr w:type="spellStart"/>
      <w:r>
        <w:rPr>
          <w:rFonts w:hint="eastAsia"/>
        </w:rPr>
        <w:t>EntityBean</w:t>
      </w:r>
      <w:proofErr w:type="spellEnd"/>
      <w:r>
        <w:rPr>
          <w:rFonts w:hint="eastAsia"/>
        </w:rPr>
        <w:t>时，容器会自动将Entity Bean的状态和数据库同步。</w:t>
      </w:r>
    </w:p>
    <w:p w14:paraId="277E0469" w14:textId="22679EFE" w:rsidR="00DE7B99" w:rsidRDefault="006519D6" w:rsidP="00E96521">
      <w:pPr>
        <w:pStyle w:val="a6"/>
        <w:numPr>
          <w:ilvl w:val="0"/>
          <w:numId w:val="1"/>
        </w:numPr>
        <w:ind w:firstLineChars="0"/>
      </w:pPr>
      <w:proofErr w:type="spellStart"/>
      <w:r>
        <w:rPr>
          <w:rFonts w:hint="eastAsia"/>
        </w:rPr>
        <w:t>Message</w:t>
      </w:r>
      <w:r>
        <w:t>Driven</w:t>
      </w:r>
      <w:proofErr w:type="spellEnd"/>
      <w:r>
        <w:t xml:space="preserve"> Bean</w:t>
      </w:r>
      <w:r>
        <w:rPr>
          <w:rFonts w:hint="eastAsia"/>
        </w:rPr>
        <w:t>是EJB2.0中引入的新的企业Bean，它基于JMS消息，只能接收客户端发送的JMS消息然后处理。MDB实际上是一个异步的无状态</w:t>
      </w:r>
      <w:proofErr w:type="spellStart"/>
      <w:r>
        <w:rPr>
          <w:rFonts w:hint="eastAsia"/>
        </w:rPr>
        <w:t>SessionBean</w:t>
      </w:r>
      <w:proofErr w:type="spellEnd"/>
      <w:r>
        <w:rPr>
          <w:rFonts w:hint="eastAsia"/>
        </w:rPr>
        <w:t>，客户端调用MDB后无需等待，立刻返回，MDB将异步</w:t>
      </w:r>
      <w:r w:rsidR="00C95028">
        <w:rPr>
          <w:rFonts w:hint="eastAsia"/>
        </w:rPr>
        <w:t>处理客户端请求。这适合于需要异步处理请求的场合，比如订单处理，这样就能避免客户端长时间的等待一个方法调用直到返回结果。</w:t>
      </w:r>
    </w:p>
    <w:p w14:paraId="7C4B301D" w14:textId="01507F55" w:rsidR="00C95028" w:rsidRDefault="008A5801" w:rsidP="00C95028">
      <w:r>
        <w:rPr>
          <w:rFonts w:hint="eastAsia"/>
        </w:rPr>
        <w:t>EJB实际上是SUN的J2EE中的一套规范，并且规定了一系列的API用来实现把EJB概念转</w:t>
      </w:r>
      <w:r>
        <w:rPr>
          <w:rFonts w:hint="eastAsia"/>
        </w:rPr>
        <w:lastRenderedPageBreak/>
        <w:t>换成EJB产品。</w:t>
      </w:r>
    </w:p>
    <w:p w14:paraId="08319515" w14:textId="1B1E316F" w:rsidR="00186016" w:rsidRDefault="00D91BA4" w:rsidP="00D91BA4">
      <w:pPr>
        <w:pStyle w:val="2"/>
      </w:pPr>
      <w:r>
        <w:rPr>
          <w:rFonts w:hint="eastAsia"/>
        </w:rPr>
        <w:t>敏捷开发方法</w:t>
      </w:r>
    </w:p>
    <w:p w14:paraId="705B3ED2" w14:textId="0C027542" w:rsidR="009C36D0" w:rsidRDefault="009C36D0" w:rsidP="009C36D0">
      <w:r>
        <w:rPr>
          <w:noProof/>
        </w:rPr>
        <w:drawing>
          <wp:inline distT="0" distB="0" distL="0" distR="0" wp14:anchorId="271F4708" wp14:editId="69EEA67E">
            <wp:extent cx="5274310" cy="31108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10865"/>
                    </a:xfrm>
                    <a:prstGeom prst="rect">
                      <a:avLst/>
                    </a:prstGeom>
                  </pic:spPr>
                </pic:pic>
              </a:graphicData>
            </a:graphic>
          </wp:inline>
        </w:drawing>
      </w:r>
    </w:p>
    <w:p w14:paraId="555914A1" w14:textId="66A7D489" w:rsidR="00370FE2" w:rsidRDefault="00370FE2" w:rsidP="00370FE2">
      <w:pPr>
        <w:pStyle w:val="2"/>
      </w:pPr>
      <w:r>
        <w:rPr>
          <w:rFonts w:hint="eastAsia"/>
        </w:rPr>
        <w:t>信息系统开发方法</w:t>
      </w:r>
    </w:p>
    <w:p w14:paraId="4F916EE6" w14:textId="1500BD94" w:rsidR="00370FE2" w:rsidRDefault="00463813" w:rsidP="00370FE2">
      <w:r>
        <w:rPr>
          <w:noProof/>
        </w:rPr>
        <w:drawing>
          <wp:inline distT="0" distB="0" distL="0" distR="0" wp14:anchorId="67D73098" wp14:editId="61FD256E">
            <wp:extent cx="5274310" cy="32327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32785"/>
                    </a:xfrm>
                    <a:prstGeom prst="rect">
                      <a:avLst/>
                    </a:prstGeom>
                  </pic:spPr>
                </pic:pic>
              </a:graphicData>
            </a:graphic>
          </wp:inline>
        </w:drawing>
      </w:r>
    </w:p>
    <w:p w14:paraId="587589F1" w14:textId="4CDB3C88" w:rsidR="00AE4A71" w:rsidRDefault="00AE4A71" w:rsidP="001408C1">
      <w:pPr>
        <w:pStyle w:val="2"/>
      </w:pPr>
      <w:r>
        <w:rPr>
          <w:rFonts w:hint="eastAsia"/>
        </w:rPr>
        <w:lastRenderedPageBreak/>
        <w:t>需求</w:t>
      </w:r>
      <w:r w:rsidR="001408C1">
        <w:rPr>
          <w:rFonts w:hint="eastAsia"/>
        </w:rPr>
        <w:t>开发</w:t>
      </w:r>
    </w:p>
    <w:p w14:paraId="11AE16FC" w14:textId="0D36EB47" w:rsidR="001408C1" w:rsidRDefault="00C273A2" w:rsidP="00C273A2">
      <w:pPr>
        <w:pStyle w:val="3"/>
      </w:pPr>
      <w:r>
        <w:rPr>
          <w:rFonts w:hint="eastAsia"/>
        </w:rPr>
        <w:t>需求分类</w:t>
      </w:r>
      <w:r w:rsidR="004C130A">
        <w:rPr>
          <w:rFonts w:hint="eastAsia"/>
        </w:rPr>
        <w:t>与</w:t>
      </w:r>
      <w:bookmarkStart w:id="0" w:name="_GoBack"/>
      <w:bookmarkEnd w:id="0"/>
      <w:r>
        <w:rPr>
          <w:rFonts w:hint="eastAsia"/>
        </w:rPr>
        <w:t>需求获取</w:t>
      </w:r>
    </w:p>
    <w:p w14:paraId="52A9791A" w14:textId="377F91F4" w:rsidR="008246BE" w:rsidRDefault="0078699C" w:rsidP="008246BE">
      <w:r w:rsidRPr="0078699C">
        <w:rPr>
          <w:noProof/>
        </w:rPr>
        <w:drawing>
          <wp:inline distT="0" distB="0" distL="0" distR="0" wp14:anchorId="0B1FEB86" wp14:editId="2CCA479B">
            <wp:extent cx="5274310" cy="31464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46425"/>
                    </a:xfrm>
                    <a:prstGeom prst="rect">
                      <a:avLst/>
                    </a:prstGeom>
                  </pic:spPr>
                </pic:pic>
              </a:graphicData>
            </a:graphic>
          </wp:inline>
        </w:drawing>
      </w:r>
    </w:p>
    <w:p w14:paraId="340F0A12" w14:textId="0954BB94" w:rsidR="00036FB6" w:rsidRDefault="00036FB6" w:rsidP="00036FB6">
      <w:pPr>
        <w:pStyle w:val="2"/>
      </w:pPr>
      <w:r>
        <w:rPr>
          <w:rFonts w:hint="eastAsia"/>
        </w:rPr>
        <w:lastRenderedPageBreak/>
        <w:t>结构化设计</w:t>
      </w:r>
    </w:p>
    <w:p w14:paraId="12ACC5FB" w14:textId="698358B4" w:rsidR="00A61A4F" w:rsidRDefault="007F51DF" w:rsidP="007F51DF">
      <w:pPr>
        <w:pStyle w:val="3"/>
      </w:pPr>
      <w:r>
        <w:rPr>
          <w:rFonts w:hint="eastAsia"/>
        </w:rPr>
        <w:t>基本原则</w:t>
      </w:r>
    </w:p>
    <w:p w14:paraId="6EEED56B" w14:textId="09D9FD89" w:rsidR="0037314C" w:rsidRDefault="00B50910" w:rsidP="0037314C">
      <w:r>
        <w:rPr>
          <w:noProof/>
        </w:rPr>
        <w:drawing>
          <wp:inline distT="0" distB="0" distL="0" distR="0" wp14:anchorId="1749AA96" wp14:editId="0ADBF5D1">
            <wp:extent cx="5274310" cy="33064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06445"/>
                    </a:xfrm>
                    <a:prstGeom prst="rect">
                      <a:avLst/>
                    </a:prstGeom>
                  </pic:spPr>
                </pic:pic>
              </a:graphicData>
            </a:graphic>
          </wp:inline>
        </w:drawing>
      </w:r>
    </w:p>
    <w:p w14:paraId="0AE0181C" w14:textId="55EE8C07" w:rsidR="005F78DA" w:rsidRDefault="005F78DA" w:rsidP="005F78DA">
      <w:pPr>
        <w:pStyle w:val="3"/>
      </w:pPr>
      <w:r>
        <w:rPr>
          <w:rFonts w:hint="eastAsia"/>
        </w:rPr>
        <w:t>内聚与耦合</w:t>
      </w:r>
    </w:p>
    <w:tbl>
      <w:tblPr>
        <w:tblStyle w:val="a3"/>
        <w:tblW w:w="0" w:type="auto"/>
        <w:tblLook w:val="04A0" w:firstRow="1" w:lastRow="0" w:firstColumn="1" w:lastColumn="0" w:noHBand="0" w:noVBand="1"/>
      </w:tblPr>
      <w:tblGrid>
        <w:gridCol w:w="2830"/>
        <w:gridCol w:w="5466"/>
      </w:tblGrid>
      <w:tr w:rsidR="00C86418" w14:paraId="69311B5E" w14:textId="77777777" w:rsidTr="00654D12">
        <w:tc>
          <w:tcPr>
            <w:tcW w:w="2830" w:type="dxa"/>
            <w:shd w:val="clear" w:color="auto" w:fill="FFC000" w:themeFill="accent4"/>
          </w:tcPr>
          <w:p w14:paraId="5690B18F" w14:textId="3D1011E5" w:rsidR="00C86418" w:rsidRDefault="00C86418" w:rsidP="005F78DA">
            <w:r>
              <w:rPr>
                <w:rFonts w:hint="eastAsia"/>
              </w:rPr>
              <w:t>内聚类型</w:t>
            </w:r>
          </w:p>
        </w:tc>
        <w:tc>
          <w:tcPr>
            <w:tcW w:w="5466" w:type="dxa"/>
            <w:shd w:val="clear" w:color="auto" w:fill="FFC000" w:themeFill="accent4"/>
          </w:tcPr>
          <w:p w14:paraId="07F8A726" w14:textId="6497F397" w:rsidR="00C86418" w:rsidRDefault="00C86418" w:rsidP="005F78DA">
            <w:r>
              <w:rPr>
                <w:rFonts w:hint="eastAsia"/>
              </w:rPr>
              <w:t>描述</w:t>
            </w:r>
          </w:p>
        </w:tc>
      </w:tr>
      <w:tr w:rsidR="00C86418" w14:paraId="6C512B03" w14:textId="77777777" w:rsidTr="00654D12">
        <w:tc>
          <w:tcPr>
            <w:tcW w:w="2830" w:type="dxa"/>
          </w:tcPr>
          <w:p w14:paraId="1BF3D8B1" w14:textId="7A1DF5A2" w:rsidR="00C86418" w:rsidRDefault="00C86418" w:rsidP="005F78DA">
            <w:r>
              <w:rPr>
                <w:rFonts w:hint="eastAsia"/>
              </w:rPr>
              <w:t>功能内聚</w:t>
            </w:r>
          </w:p>
        </w:tc>
        <w:tc>
          <w:tcPr>
            <w:tcW w:w="5466" w:type="dxa"/>
          </w:tcPr>
          <w:p w14:paraId="74CCB538" w14:textId="718BFEB6" w:rsidR="00C86418" w:rsidRDefault="00C86418" w:rsidP="005F78DA">
            <w:r>
              <w:rPr>
                <w:rFonts w:hint="eastAsia"/>
              </w:rPr>
              <w:t>完成一个单一功能，各个部分协同工作，缺一不可</w:t>
            </w:r>
          </w:p>
        </w:tc>
      </w:tr>
      <w:tr w:rsidR="00C86418" w14:paraId="4C421602" w14:textId="77777777" w:rsidTr="00654D12">
        <w:tc>
          <w:tcPr>
            <w:tcW w:w="2830" w:type="dxa"/>
          </w:tcPr>
          <w:p w14:paraId="00EC1418" w14:textId="69908DD0" w:rsidR="00C86418" w:rsidRDefault="00C86418" w:rsidP="005F78DA">
            <w:r>
              <w:rPr>
                <w:rFonts w:hint="eastAsia"/>
              </w:rPr>
              <w:t>顺序内聚</w:t>
            </w:r>
          </w:p>
        </w:tc>
        <w:tc>
          <w:tcPr>
            <w:tcW w:w="5466" w:type="dxa"/>
          </w:tcPr>
          <w:p w14:paraId="7BCB95E3" w14:textId="38770907" w:rsidR="00C86418" w:rsidRDefault="00C86418" w:rsidP="005F78DA">
            <w:r>
              <w:rPr>
                <w:rFonts w:hint="eastAsia"/>
              </w:rPr>
              <w:t>处理元素相关，而且必须顺序执行</w:t>
            </w:r>
          </w:p>
        </w:tc>
      </w:tr>
      <w:tr w:rsidR="00C86418" w14:paraId="35E4C8BA" w14:textId="77777777" w:rsidTr="00654D12">
        <w:tc>
          <w:tcPr>
            <w:tcW w:w="2830" w:type="dxa"/>
          </w:tcPr>
          <w:p w14:paraId="1E53295D" w14:textId="0FC95CE9" w:rsidR="00C86418" w:rsidRDefault="00C86418" w:rsidP="005F78DA">
            <w:r>
              <w:rPr>
                <w:rFonts w:hint="eastAsia"/>
              </w:rPr>
              <w:t>通信内聚</w:t>
            </w:r>
          </w:p>
        </w:tc>
        <w:tc>
          <w:tcPr>
            <w:tcW w:w="5466" w:type="dxa"/>
          </w:tcPr>
          <w:p w14:paraId="77669811" w14:textId="2BA5F356" w:rsidR="00C86418" w:rsidRDefault="00C86418" w:rsidP="005F78DA">
            <w:r>
              <w:rPr>
                <w:rFonts w:hint="eastAsia"/>
              </w:rPr>
              <w:t>所有处理元素集中在一个数据结构的区域上</w:t>
            </w:r>
          </w:p>
        </w:tc>
      </w:tr>
      <w:tr w:rsidR="00C86418" w14:paraId="32946F26" w14:textId="77777777" w:rsidTr="00654D12">
        <w:tc>
          <w:tcPr>
            <w:tcW w:w="2830" w:type="dxa"/>
          </w:tcPr>
          <w:p w14:paraId="24F5477C" w14:textId="14AC1253" w:rsidR="00C86418" w:rsidRDefault="00C86418" w:rsidP="005F78DA">
            <w:r>
              <w:rPr>
                <w:rFonts w:hint="eastAsia"/>
              </w:rPr>
              <w:t>过程内聚</w:t>
            </w:r>
          </w:p>
        </w:tc>
        <w:tc>
          <w:tcPr>
            <w:tcW w:w="5466" w:type="dxa"/>
          </w:tcPr>
          <w:p w14:paraId="70C4378F" w14:textId="2D1FCB8F" w:rsidR="00C86418" w:rsidRDefault="00C86418" w:rsidP="005F78DA">
            <w:r>
              <w:rPr>
                <w:rFonts w:hint="eastAsia"/>
              </w:rPr>
              <w:t>处理元素相关，而且必须按特定的次序执行</w:t>
            </w:r>
          </w:p>
        </w:tc>
      </w:tr>
      <w:tr w:rsidR="00C86418" w14:paraId="3A7E3B79" w14:textId="77777777" w:rsidTr="00654D12">
        <w:tc>
          <w:tcPr>
            <w:tcW w:w="2830" w:type="dxa"/>
          </w:tcPr>
          <w:p w14:paraId="0378C493" w14:textId="510F2163" w:rsidR="00C86418" w:rsidRDefault="00C86418" w:rsidP="005F78DA">
            <w:r>
              <w:rPr>
                <w:rFonts w:hint="eastAsia"/>
              </w:rPr>
              <w:t>瞬时内聚（时间内聚）</w:t>
            </w:r>
          </w:p>
        </w:tc>
        <w:tc>
          <w:tcPr>
            <w:tcW w:w="5466" w:type="dxa"/>
          </w:tcPr>
          <w:p w14:paraId="4B19DE9E" w14:textId="5E6C89E2" w:rsidR="00C86418" w:rsidRDefault="00C86418" w:rsidP="005F78DA">
            <w:r>
              <w:rPr>
                <w:rFonts w:hint="eastAsia"/>
              </w:rPr>
              <w:t>所包含的任务必须在同一时间间隔内执行</w:t>
            </w:r>
          </w:p>
        </w:tc>
      </w:tr>
      <w:tr w:rsidR="00C86418" w14:paraId="25E64C52" w14:textId="77777777" w:rsidTr="00654D12">
        <w:tc>
          <w:tcPr>
            <w:tcW w:w="2830" w:type="dxa"/>
          </w:tcPr>
          <w:p w14:paraId="17BC7643" w14:textId="2699359A" w:rsidR="00C86418" w:rsidRDefault="00C86418" w:rsidP="005F78DA">
            <w:r>
              <w:rPr>
                <w:rFonts w:hint="eastAsia"/>
              </w:rPr>
              <w:t>逻辑内聚</w:t>
            </w:r>
          </w:p>
        </w:tc>
        <w:tc>
          <w:tcPr>
            <w:tcW w:w="5466" w:type="dxa"/>
          </w:tcPr>
          <w:p w14:paraId="3411B1FF" w14:textId="63C243D0" w:rsidR="00C86418" w:rsidRDefault="00C86418" w:rsidP="005F78DA">
            <w:r>
              <w:rPr>
                <w:rFonts w:hint="eastAsia"/>
              </w:rPr>
              <w:t>完成逻辑上相关的一组任务</w:t>
            </w:r>
          </w:p>
        </w:tc>
      </w:tr>
      <w:tr w:rsidR="00C86418" w14:paraId="5CFEA08C" w14:textId="77777777" w:rsidTr="00654D12">
        <w:tc>
          <w:tcPr>
            <w:tcW w:w="2830" w:type="dxa"/>
          </w:tcPr>
          <w:p w14:paraId="0F0AA09C" w14:textId="2B31F636" w:rsidR="00C86418" w:rsidRDefault="00C86418" w:rsidP="005F78DA">
            <w:r>
              <w:rPr>
                <w:rFonts w:hint="eastAsia"/>
              </w:rPr>
              <w:t>偶然内聚（巧合内聚）</w:t>
            </w:r>
          </w:p>
        </w:tc>
        <w:tc>
          <w:tcPr>
            <w:tcW w:w="5466" w:type="dxa"/>
          </w:tcPr>
          <w:p w14:paraId="25C04AB4" w14:textId="203EEA88" w:rsidR="00C86418" w:rsidRDefault="00C86418" w:rsidP="005F78DA">
            <w:r>
              <w:rPr>
                <w:rFonts w:hint="eastAsia"/>
              </w:rPr>
              <w:t>完成一组没有关系或松散关系的任务</w:t>
            </w:r>
          </w:p>
        </w:tc>
      </w:tr>
    </w:tbl>
    <w:p w14:paraId="3B7ED258" w14:textId="4B8EF762" w:rsidR="005F78DA" w:rsidRDefault="005F78DA" w:rsidP="005F78DA"/>
    <w:tbl>
      <w:tblPr>
        <w:tblStyle w:val="a3"/>
        <w:tblW w:w="0" w:type="auto"/>
        <w:tblLook w:val="04A0" w:firstRow="1" w:lastRow="0" w:firstColumn="1" w:lastColumn="0" w:noHBand="0" w:noVBand="1"/>
      </w:tblPr>
      <w:tblGrid>
        <w:gridCol w:w="1271"/>
        <w:gridCol w:w="7025"/>
      </w:tblGrid>
      <w:tr w:rsidR="00E27098" w14:paraId="5BF712EB" w14:textId="77777777" w:rsidTr="00FD4141">
        <w:tc>
          <w:tcPr>
            <w:tcW w:w="1271" w:type="dxa"/>
            <w:shd w:val="clear" w:color="auto" w:fill="A5A5A5" w:themeFill="accent3"/>
          </w:tcPr>
          <w:p w14:paraId="3BC7B174" w14:textId="5131C48D" w:rsidR="00E27098" w:rsidRDefault="00F33427" w:rsidP="005F78DA">
            <w:r>
              <w:rPr>
                <w:rFonts w:hint="eastAsia"/>
              </w:rPr>
              <w:t>耦合类型</w:t>
            </w:r>
          </w:p>
        </w:tc>
        <w:tc>
          <w:tcPr>
            <w:tcW w:w="7025" w:type="dxa"/>
            <w:shd w:val="clear" w:color="auto" w:fill="A5A5A5" w:themeFill="accent3"/>
          </w:tcPr>
          <w:p w14:paraId="76EF78B8" w14:textId="3B5370D6" w:rsidR="00E27098" w:rsidRDefault="00F33427" w:rsidP="005F78DA">
            <w:r>
              <w:rPr>
                <w:rFonts w:hint="eastAsia"/>
              </w:rPr>
              <w:t>描述</w:t>
            </w:r>
          </w:p>
        </w:tc>
      </w:tr>
      <w:tr w:rsidR="00E27098" w14:paraId="0ECFFB70" w14:textId="77777777" w:rsidTr="00FD4141">
        <w:tc>
          <w:tcPr>
            <w:tcW w:w="1271" w:type="dxa"/>
          </w:tcPr>
          <w:p w14:paraId="309DA6C0" w14:textId="364DFA5E" w:rsidR="00E27098" w:rsidRDefault="00F33427" w:rsidP="005F78DA">
            <w:r>
              <w:rPr>
                <w:rFonts w:hint="eastAsia"/>
              </w:rPr>
              <w:t>非直接耦合</w:t>
            </w:r>
          </w:p>
        </w:tc>
        <w:tc>
          <w:tcPr>
            <w:tcW w:w="7025" w:type="dxa"/>
          </w:tcPr>
          <w:p w14:paraId="2B12E460" w14:textId="00C4BC2F" w:rsidR="00E27098" w:rsidRDefault="00722EFF" w:rsidP="005F78DA">
            <w:r>
              <w:rPr>
                <w:rFonts w:hint="eastAsia"/>
              </w:rPr>
              <w:t>两个模块之间没有直接关系，他们之间的联系完全是通过主模块的控制和调用来实现的</w:t>
            </w:r>
          </w:p>
        </w:tc>
      </w:tr>
      <w:tr w:rsidR="00E27098" w14:paraId="5F788D96" w14:textId="77777777" w:rsidTr="00FD4141">
        <w:tc>
          <w:tcPr>
            <w:tcW w:w="1271" w:type="dxa"/>
          </w:tcPr>
          <w:p w14:paraId="5BEDB2E1" w14:textId="247A52EB" w:rsidR="00E27098" w:rsidRDefault="00F33427" w:rsidP="005F78DA">
            <w:r>
              <w:rPr>
                <w:rFonts w:hint="eastAsia"/>
              </w:rPr>
              <w:t>数据耦合</w:t>
            </w:r>
          </w:p>
        </w:tc>
        <w:tc>
          <w:tcPr>
            <w:tcW w:w="7025" w:type="dxa"/>
          </w:tcPr>
          <w:p w14:paraId="48F44E9C" w14:textId="6664688A" w:rsidR="00E27098" w:rsidRDefault="00C35C22" w:rsidP="005F78DA">
            <w:r>
              <w:rPr>
                <w:rFonts w:hint="eastAsia"/>
              </w:rPr>
              <w:t>一组模块借助参数表传递简单数据</w:t>
            </w:r>
          </w:p>
        </w:tc>
      </w:tr>
      <w:tr w:rsidR="00E27098" w14:paraId="23C72E41" w14:textId="77777777" w:rsidTr="00FD4141">
        <w:tc>
          <w:tcPr>
            <w:tcW w:w="1271" w:type="dxa"/>
          </w:tcPr>
          <w:p w14:paraId="2EDCA84F" w14:textId="7D8FC0D1" w:rsidR="00E27098" w:rsidRDefault="00F33427" w:rsidP="005F78DA">
            <w:r>
              <w:rPr>
                <w:rFonts w:hint="eastAsia"/>
              </w:rPr>
              <w:t>标记耦合</w:t>
            </w:r>
          </w:p>
        </w:tc>
        <w:tc>
          <w:tcPr>
            <w:tcW w:w="7025" w:type="dxa"/>
          </w:tcPr>
          <w:p w14:paraId="623198FE" w14:textId="6E779E97" w:rsidR="00E27098" w:rsidRDefault="00C35C22" w:rsidP="005F78DA">
            <w:r>
              <w:rPr>
                <w:rFonts w:hint="eastAsia"/>
              </w:rPr>
              <w:t>一组模块通过参数表传递记录信息（数据结构）</w:t>
            </w:r>
          </w:p>
        </w:tc>
      </w:tr>
      <w:tr w:rsidR="00E27098" w14:paraId="2BE94F04" w14:textId="77777777" w:rsidTr="00FD4141">
        <w:tc>
          <w:tcPr>
            <w:tcW w:w="1271" w:type="dxa"/>
          </w:tcPr>
          <w:p w14:paraId="2B462F42" w14:textId="2916E37C" w:rsidR="00E27098" w:rsidRDefault="00F33427" w:rsidP="005F78DA">
            <w:r>
              <w:rPr>
                <w:rFonts w:hint="eastAsia"/>
              </w:rPr>
              <w:t>控制耦合</w:t>
            </w:r>
          </w:p>
        </w:tc>
        <w:tc>
          <w:tcPr>
            <w:tcW w:w="7025" w:type="dxa"/>
          </w:tcPr>
          <w:p w14:paraId="3E8FC0EE" w14:textId="18E706DC" w:rsidR="00E27098" w:rsidRDefault="00C35C22" w:rsidP="005F78DA">
            <w:r>
              <w:rPr>
                <w:rFonts w:hint="eastAsia"/>
              </w:rPr>
              <w:t>模块之间传递的信息中包含用于控制模块内部逻辑的信息</w:t>
            </w:r>
          </w:p>
        </w:tc>
      </w:tr>
      <w:tr w:rsidR="00E27098" w14:paraId="2E2F861A" w14:textId="77777777" w:rsidTr="00FD4141">
        <w:tc>
          <w:tcPr>
            <w:tcW w:w="1271" w:type="dxa"/>
          </w:tcPr>
          <w:p w14:paraId="30891D27" w14:textId="3B28B606" w:rsidR="00E27098" w:rsidRDefault="00F33427" w:rsidP="005F78DA">
            <w:r>
              <w:rPr>
                <w:rFonts w:hint="eastAsia"/>
              </w:rPr>
              <w:t>外部耦合</w:t>
            </w:r>
          </w:p>
        </w:tc>
        <w:tc>
          <w:tcPr>
            <w:tcW w:w="7025" w:type="dxa"/>
          </w:tcPr>
          <w:p w14:paraId="17302CB3" w14:textId="1C33072F" w:rsidR="00E27098" w:rsidRDefault="00C35C22" w:rsidP="005F78DA">
            <w:r>
              <w:rPr>
                <w:rFonts w:hint="eastAsia"/>
              </w:rPr>
              <w:t>一组模块都访问</w:t>
            </w:r>
            <w:r w:rsidR="00290DCA">
              <w:rPr>
                <w:rFonts w:hint="eastAsia"/>
              </w:rPr>
              <w:t>同</w:t>
            </w:r>
            <w:r>
              <w:rPr>
                <w:rFonts w:hint="eastAsia"/>
              </w:rPr>
              <w:t>一全局简单变量，而且不是通过参数表传递该全局变量的信息</w:t>
            </w:r>
          </w:p>
        </w:tc>
      </w:tr>
      <w:tr w:rsidR="00E27098" w14:paraId="15B199EE" w14:textId="77777777" w:rsidTr="00FD4141">
        <w:tc>
          <w:tcPr>
            <w:tcW w:w="1271" w:type="dxa"/>
          </w:tcPr>
          <w:p w14:paraId="70385A53" w14:textId="29CFAEF8" w:rsidR="00E27098" w:rsidRDefault="00F33427" w:rsidP="005F78DA">
            <w:r>
              <w:rPr>
                <w:rFonts w:hint="eastAsia"/>
              </w:rPr>
              <w:lastRenderedPageBreak/>
              <w:t>公共耦合</w:t>
            </w:r>
          </w:p>
        </w:tc>
        <w:tc>
          <w:tcPr>
            <w:tcW w:w="7025" w:type="dxa"/>
          </w:tcPr>
          <w:p w14:paraId="3CEE1BE9" w14:textId="7DE2EBCC" w:rsidR="00E27098" w:rsidRDefault="00697A4C" w:rsidP="005F78DA">
            <w:r>
              <w:rPr>
                <w:rFonts w:hint="eastAsia"/>
              </w:rPr>
              <w:t>多个模块都访问同一个公共数据环境</w:t>
            </w:r>
          </w:p>
        </w:tc>
      </w:tr>
      <w:tr w:rsidR="00E27098" w14:paraId="78B4EE75" w14:textId="77777777" w:rsidTr="00FD4141">
        <w:tc>
          <w:tcPr>
            <w:tcW w:w="1271" w:type="dxa"/>
          </w:tcPr>
          <w:p w14:paraId="596B0298" w14:textId="241C4BAE" w:rsidR="00E27098" w:rsidRDefault="00F33427" w:rsidP="005F78DA">
            <w:r>
              <w:rPr>
                <w:rFonts w:hint="eastAsia"/>
              </w:rPr>
              <w:t>内容耦合</w:t>
            </w:r>
          </w:p>
        </w:tc>
        <w:tc>
          <w:tcPr>
            <w:tcW w:w="7025" w:type="dxa"/>
          </w:tcPr>
          <w:p w14:paraId="794F77D4" w14:textId="606C134D" w:rsidR="00E27098" w:rsidRDefault="00697A4C" w:rsidP="005F78DA">
            <w:r>
              <w:rPr>
                <w:rFonts w:hint="eastAsia"/>
              </w:rPr>
              <w:t>一个模块直接访问另一个模块的内部数据；一个模块不通过正常入口转到另一个模块的内部；两个模块有一部分程序代码重叠；一个模块有多个入口</w:t>
            </w:r>
          </w:p>
        </w:tc>
      </w:tr>
    </w:tbl>
    <w:p w14:paraId="46B5596C" w14:textId="76F1DF65" w:rsidR="00E27098" w:rsidRDefault="00544371" w:rsidP="00544371">
      <w:pPr>
        <w:pStyle w:val="3"/>
      </w:pPr>
      <w:r>
        <w:rPr>
          <w:rFonts w:hint="eastAsia"/>
        </w:rPr>
        <w:t>系统结构/模块结构</w:t>
      </w:r>
    </w:p>
    <w:p w14:paraId="38140E11" w14:textId="54ECB3C7" w:rsidR="00544371" w:rsidRDefault="00EA2205" w:rsidP="00544371">
      <w:r>
        <w:rPr>
          <w:noProof/>
        </w:rPr>
        <w:drawing>
          <wp:inline distT="0" distB="0" distL="0" distR="0" wp14:anchorId="08EF2A6F" wp14:editId="15DFED48">
            <wp:extent cx="5274310" cy="28613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61310"/>
                    </a:xfrm>
                    <a:prstGeom prst="rect">
                      <a:avLst/>
                    </a:prstGeom>
                  </pic:spPr>
                </pic:pic>
              </a:graphicData>
            </a:graphic>
          </wp:inline>
        </w:drawing>
      </w:r>
    </w:p>
    <w:p w14:paraId="17B9C112" w14:textId="5AA2B178" w:rsidR="005803A4" w:rsidRDefault="005803A4" w:rsidP="005803A4">
      <w:pPr>
        <w:pStyle w:val="2"/>
      </w:pPr>
      <w:r>
        <w:rPr>
          <w:rFonts w:hint="eastAsia"/>
        </w:rPr>
        <w:t>软件测试</w:t>
      </w:r>
    </w:p>
    <w:p w14:paraId="2E7F1F4A" w14:textId="3BC0EEC6" w:rsidR="005803A4" w:rsidRDefault="008713F6" w:rsidP="008713F6">
      <w:pPr>
        <w:pStyle w:val="3"/>
      </w:pPr>
      <w:r>
        <w:rPr>
          <w:rFonts w:hint="eastAsia"/>
        </w:rPr>
        <w:t>测试原则与类型</w:t>
      </w:r>
    </w:p>
    <w:p w14:paraId="73950668" w14:textId="6557BC8A" w:rsidR="00D51F98" w:rsidRDefault="007B6E98" w:rsidP="00D51F98">
      <w:r>
        <w:rPr>
          <w:rFonts w:hint="eastAsia"/>
        </w:rPr>
        <w:t>尽早、不断的进行测试</w:t>
      </w:r>
    </w:p>
    <w:p w14:paraId="71E8EA39" w14:textId="059FCECA" w:rsidR="007B6E98" w:rsidRDefault="007B6E98" w:rsidP="00D51F98">
      <w:r>
        <w:rPr>
          <w:rFonts w:hint="eastAsia"/>
        </w:rPr>
        <w:t>程序员避免测试自己设计的程序</w:t>
      </w:r>
    </w:p>
    <w:p w14:paraId="5ECCC4AB" w14:textId="4D3E91F2" w:rsidR="007B6E98" w:rsidRDefault="007B6E98" w:rsidP="00D51F98">
      <w:r>
        <w:rPr>
          <w:rFonts w:hint="eastAsia"/>
        </w:rPr>
        <w:t>既要选择有效、合理的数据，也要选择无效、不合理的数据</w:t>
      </w:r>
    </w:p>
    <w:p w14:paraId="7471DD55" w14:textId="4A1CB388" w:rsidR="007B6E98" w:rsidRDefault="007B6E98" w:rsidP="00D51F98">
      <w:r>
        <w:rPr>
          <w:rFonts w:hint="eastAsia"/>
        </w:rPr>
        <w:t>修改后应进行回归测试</w:t>
      </w:r>
    </w:p>
    <w:p w14:paraId="4A203881" w14:textId="073919E1" w:rsidR="007B6E98" w:rsidRDefault="007B6E98" w:rsidP="00D51F98">
      <w:r>
        <w:rPr>
          <w:rFonts w:hint="eastAsia"/>
        </w:rPr>
        <w:t>尚未发现的错误数量</w:t>
      </w:r>
      <w:r w:rsidR="002861B4">
        <w:rPr>
          <w:rFonts w:hint="eastAsia"/>
        </w:rPr>
        <w:t>与该程序以发现错误数成正比</w:t>
      </w:r>
    </w:p>
    <w:p w14:paraId="34A292A6" w14:textId="051E7DC1" w:rsidR="00732FB2" w:rsidRDefault="00FC4F9F" w:rsidP="00D51F98">
      <w:r>
        <w:rPr>
          <w:noProof/>
        </w:rPr>
        <w:lastRenderedPageBreak/>
        <w:drawing>
          <wp:inline distT="0" distB="0" distL="0" distR="0" wp14:anchorId="13845943" wp14:editId="57611FB4">
            <wp:extent cx="3867150" cy="2943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7150" cy="2943225"/>
                    </a:xfrm>
                    <a:prstGeom prst="rect">
                      <a:avLst/>
                    </a:prstGeom>
                  </pic:spPr>
                </pic:pic>
              </a:graphicData>
            </a:graphic>
          </wp:inline>
        </w:drawing>
      </w:r>
    </w:p>
    <w:p w14:paraId="7DCB13FA" w14:textId="1BDA64C9" w:rsidR="009A05E4" w:rsidRDefault="009A05E4" w:rsidP="009A05E4">
      <w:pPr>
        <w:pStyle w:val="3"/>
      </w:pPr>
      <w:r>
        <w:rPr>
          <w:rFonts w:hint="eastAsia"/>
        </w:rPr>
        <w:t>测试用例设计</w:t>
      </w:r>
    </w:p>
    <w:p w14:paraId="24592214" w14:textId="1844D87F" w:rsidR="009A05E4" w:rsidRDefault="00961B6C" w:rsidP="009A05E4">
      <w:r>
        <w:rPr>
          <w:noProof/>
        </w:rPr>
        <w:drawing>
          <wp:inline distT="0" distB="0" distL="0" distR="0" wp14:anchorId="76A631C2" wp14:editId="0123827E">
            <wp:extent cx="5274310" cy="29787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78785"/>
                    </a:xfrm>
                    <a:prstGeom prst="rect">
                      <a:avLst/>
                    </a:prstGeom>
                  </pic:spPr>
                </pic:pic>
              </a:graphicData>
            </a:graphic>
          </wp:inline>
        </w:drawing>
      </w:r>
    </w:p>
    <w:p w14:paraId="243233B0" w14:textId="69B78053" w:rsidR="007F3F38" w:rsidRDefault="007F3F38" w:rsidP="007F3F38">
      <w:pPr>
        <w:pStyle w:val="3"/>
      </w:pPr>
      <w:r>
        <w:rPr>
          <w:rFonts w:hint="eastAsia"/>
        </w:rPr>
        <w:lastRenderedPageBreak/>
        <w:t>测试阶段</w:t>
      </w:r>
    </w:p>
    <w:p w14:paraId="3FC2D0F6" w14:textId="04902262" w:rsidR="007F3F38" w:rsidRDefault="00292AB3" w:rsidP="007F3F38">
      <w:r>
        <w:rPr>
          <w:noProof/>
        </w:rPr>
        <w:drawing>
          <wp:inline distT="0" distB="0" distL="0" distR="0" wp14:anchorId="165F283A" wp14:editId="1693696B">
            <wp:extent cx="5274310" cy="25558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55875"/>
                    </a:xfrm>
                    <a:prstGeom prst="rect">
                      <a:avLst/>
                    </a:prstGeom>
                  </pic:spPr>
                </pic:pic>
              </a:graphicData>
            </a:graphic>
          </wp:inline>
        </w:drawing>
      </w:r>
    </w:p>
    <w:p w14:paraId="2883C34C" w14:textId="6BC8B57F" w:rsidR="00FE497E" w:rsidRDefault="00FE497E" w:rsidP="00FE497E">
      <w:pPr>
        <w:pStyle w:val="3"/>
      </w:pPr>
      <w:r>
        <w:rPr>
          <w:rFonts w:hint="eastAsia"/>
        </w:rPr>
        <w:t>Mc</w:t>
      </w:r>
      <w:r>
        <w:t>Cab</w:t>
      </w:r>
      <w:r w:rsidR="008832DF">
        <w:rPr>
          <w:rFonts w:hint="eastAsia"/>
        </w:rPr>
        <w:t>e</w:t>
      </w:r>
      <w:r>
        <w:rPr>
          <w:rFonts w:hint="eastAsia"/>
        </w:rPr>
        <w:t>复杂度</w:t>
      </w:r>
    </w:p>
    <w:p w14:paraId="772A92DE" w14:textId="2B8DE0DE" w:rsidR="00FE497E" w:rsidRDefault="000543F8" w:rsidP="00FE497E">
      <w:r>
        <w:rPr>
          <w:noProof/>
        </w:rPr>
        <w:drawing>
          <wp:inline distT="0" distB="0" distL="0" distR="0" wp14:anchorId="788DD095" wp14:editId="2B6140EC">
            <wp:extent cx="5274310" cy="35890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9020"/>
                    </a:xfrm>
                    <a:prstGeom prst="rect">
                      <a:avLst/>
                    </a:prstGeom>
                  </pic:spPr>
                </pic:pic>
              </a:graphicData>
            </a:graphic>
          </wp:inline>
        </w:drawing>
      </w:r>
    </w:p>
    <w:p w14:paraId="7CF879EA" w14:textId="2C1FB8AC" w:rsidR="00603890" w:rsidRDefault="002E313E" w:rsidP="00FE497E">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另一种算法：</w:t>
      </w:r>
      <w:r w:rsidR="00603890">
        <w:rPr>
          <w:rFonts w:ascii="微软雅黑" w:eastAsia="微软雅黑" w:hAnsi="微软雅黑" w:hint="eastAsia"/>
          <w:color w:val="4F4F4F"/>
          <w:shd w:val="clear" w:color="auto" w:fill="FFFFFF"/>
        </w:rPr>
        <w:t>流图G的环形复杂度V(G)=P+1，其中，P是流图中判定结点的数目。 </w:t>
      </w:r>
    </w:p>
    <w:p w14:paraId="57FC6D28" w14:textId="75AF8D75" w:rsidR="004963C8" w:rsidRDefault="00A047D1" w:rsidP="00A047D1">
      <w:pPr>
        <w:pStyle w:val="2"/>
      </w:pPr>
      <w:r>
        <w:rPr>
          <w:rFonts w:hint="eastAsia"/>
        </w:rPr>
        <w:lastRenderedPageBreak/>
        <w:t>系统运行与维护</w:t>
      </w:r>
    </w:p>
    <w:p w14:paraId="6AD2B438" w14:textId="7EC18A77" w:rsidR="00905DE2" w:rsidRDefault="006F73EE" w:rsidP="00A6086A">
      <w:pPr>
        <w:ind w:firstLine="420"/>
      </w:pPr>
      <w:r>
        <w:rPr>
          <w:rFonts w:hint="eastAsia"/>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r w:rsidR="00BB0387">
        <w:rPr>
          <w:rFonts w:hint="eastAsia"/>
        </w:rPr>
        <w:t>。</w:t>
      </w:r>
    </w:p>
    <w:p w14:paraId="61EA00F2" w14:textId="1657979A" w:rsidR="00BA4392" w:rsidRDefault="00BA4392" w:rsidP="00905DE2">
      <w:r>
        <w:rPr>
          <w:noProof/>
        </w:rPr>
        <w:drawing>
          <wp:inline distT="0" distB="0" distL="0" distR="0" wp14:anchorId="54C1599F" wp14:editId="2A0D93C8">
            <wp:extent cx="5274310" cy="14528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2880"/>
                    </a:xfrm>
                    <a:prstGeom prst="rect">
                      <a:avLst/>
                    </a:prstGeom>
                  </pic:spPr>
                </pic:pic>
              </a:graphicData>
            </a:graphic>
          </wp:inline>
        </w:drawing>
      </w:r>
    </w:p>
    <w:p w14:paraId="395FB3A8" w14:textId="0743D930" w:rsidR="00534263" w:rsidRDefault="00534263" w:rsidP="00905DE2">
      <w:r>
        <w:tab/>
      </w:r>
      <w:r>
        <w:rPr>
          <w:rFonts w:hint="eastAsia"/>
        </w:rPr>
        <w:t>系统交付使用后，改变系统的任何工作，都可以被称为维护。与硬件不同，软件系统构建时就包含了变化，软件并不会老化或需要周期性的维护。软件维护是指在软件交付使用后，直至软件被淘汰的整个时期内，为了改正错误或满足新的需求</w:t>
      </w:r>
      <w:r w:rsidR="00704C5F">
        <w:rPr>
          <w:rFonts w:hint="eastAsia"/>
        </w:rPr>
        <w:t>而修改软件的活动。软件的维护活动基于“软件是可维护的”这一基本前提。</w:t>
      </w:r>
    </w:p>
    <w:p w14:paraId="50EFB977" w14:textId="7505EDE7" w:rsidR="00704C5F" w:rsidRDefault="002E2252" w:rsidP="00905DE2">
      <w:r>
        <w:tab/>
      </w:r>
      <w:r>
        <w:rPr>
          <w:rFonts w:hint="eastAsia"/>
        </w:rPr>
        <w:t>软件可维护性</w:t>
      </w:r>
    </w:p>
    <w:p w14:paraId="7F84B265" w14:textId="07516D65" w:rsidR="002E2252" w:rsidRDefault="002E2252" w:rsidP="00905DE2">
      <w:r>
        <w:tab/>
      </w:r>
      <w:r>
        <w:rPr>
          <w:rFonts w:hint="eastAsia"/>
        </w:rPr>
        <w:t>根据国家标准GB/T</w:t>
      </w:r>
      <w:r>
        <w:t xml:space="preserve"> </w:t>
      </w:r>
      <w:r>
        <w:rPr>
          <w:rFonts w:hint="eastAsia"/>
        </w:rPr>
        <w:t>16260.1-2006，软件可维护性是指软件产品被修改的能力，修改包括纠正、改进或软件对环境、需求和功能规格说明变化的适应。GB/T16260.1-2006标准还规定了可维护性的五个子特征：</w:t>
      </w:r>
    </w:p>
    <w:p w14:paraId="59DE821B" w14:textId="7D71E9A6" w:rsidR="002E2252" w:rsidRDefault="00686764" w:rsidP="00686764">
      <w:pPr>
        <w:pStyle w:val="a6"/>
        <w:numPr>
          <w:ilvl w:val="0"/>
          <w:numId w:val="2"/>
        </w:numPr>
        <w:ind w:firstLineChars="0"/>
      </w:pPr>
      <w:r>
        <w:rPr>
          <w:rFonts w:hint="eastAsia"/>
        </w:rPr>
        <w:t>易分析性。软件产品诊断软件中的缺陷或失效原因或识别待修改部分的能力。</w:t>
      </w:r>
    </w:p>
    <w:p w14:paraId="7E5E29AE" w14:textId="035AB9BE" w:rsidR="00686764" w:rsidRDefault="00686764" w:rsidP="00686764">
      <w:pPr>
        <w:pStyle w:val="a6"/>
        <w:numPr>
          <w:ilvl w:val="0"/>
          <w:numId w:val="2"/>
        </w:numPr>
        <w:ind w:firstLineChars="0"/>
      </w:pPr>
      <w:r>
        <w:rPr>
          <w:rFonts w:hint="eastAsia"/>
        </w:rPr>
        <w:t>易改变性。软件产品使指定的修改可以被实现的能力，实现包括编码、设计和文档的更改。如果软件由最终用户修改，那么易改变性可能会影响易操作性。</w:t>
      </w:r>
    </w:p>
    <w:p w14:paraId="4A9460F9" w14:textId="687AAFE3" w:rsidR="00686764" w:rsidRDefault="00686764" w:rsidP="00686764">
      <w:pPr>
        <w:pStyle w:val="a6"/>
        <w:numPr>
          <w:ilvl w:val="0"/>
          <w:numId w:val="2"/>
        </w:numPr>
        <w:ind w:firstLineChars="0"/>
      </w:pPr>
      <w:r>
        <w:rPr>
          <w:rFonts w:hint="eastAsia"/>
        </w:rPr>
        <w:t>稳定性。软件产品避免由于软件修改而造成意外结果的能力。</w:t>
      </w:r>
    </w:p>
    <w:p w14:paraId="45BA8E60" w14:textId="0BF90029" w:rsidR="00686764" w:rsidRDefault="00686764" w:rsidP="00686764">
      <w:pPr>
        <w:pStyle w:val="a6"/>
        <w:numPr>
          <w:ilvl w:val="0"/>
          <w:numId w:val="2"/>
        </w:numPr>
        <w:ind w:firstLineChars="0"/>
      </w:pPr>
      <w:r>
        <w:rPr>
          <w:rFonts w:hint="eastAsia"/>
        </w:rPr>
        <w:t>易测试性。软件产品使已修改软件能被确认的能力。</w:t>
      </w:r>
    </w:p>
    <w:p w14:paraId="6A87D9A4" w14:textId="636E5668" w:rsidR="00686764" w:rsidRDefault="00686764" w:rsidP="00686764">
      <w:pPr>
        <w:pStyle w:val="a6"/>
        <w:numPr>
          <w:ilvl w:val="0"/>
          <w:numId w:val="2"/>
        </w:numPr>
        <w:ind w:firstLineChars="0"/>
      </w:pPr>
      <w:r>
        <w:rPr>
          <w:rFonts w:hint="eastAsia"/>
        </w:rPr>
        <w:t>维护性的依从性。软件产品遵循与维护性相关的标准或约定的能力</w:t>
      </w:r>
      <w:r w:rsidR="00D54B1C">
        <w:rPr>
          <w:rFonts w:hint="eastAsia"/>
        </w:rPr>
        <w:t>。</w:t>
      </w:r>
    </w:p>
    <w:p w14:paraId="1AF5B26B" w14:textId="3A29EB6E" w:rsidR="00272F9D" w:rsidRDefault="00272F9D" w:rsidP="00272F9D">
      <w:pPr>
        <w:ind w:firstLine="420"/>
      </w:pPr>
      <w:r>
        <w:rPr>
          <w:rFonts w:hint="eastAsia"/>
        </w:rPr>
        <w:t>软件维护的分类</w:t>
      </w:r>
    </w:p>
    <w:p w14:paraId="7539B76B" w14:textId="33343EB9" w:rsidR="00272F9D" w:rsidRDefault="00F61A93" w:rsidP="00272F9D">
      <w:pPr>
        <w:ind w:firstLine="420"/>
      </w:pPr>
      <w:r>
        <w:rPr>
          <w:rFonts w:hint="eastAsia"/>
        </w:rPr>
        <w:t>在系统运行过程中，软件需要维护的原因是多样的，根据维护的原因不同，可以将软件维护分为以下四种：</w:t>
      </w:r>
    </w:p>
    <w:p w14:paraId="777544EE" w14:textId="4608E6A1" w:rsidR="00E8339D" w:rsidRDefault="00E8339D" w:rsidP="006B54EC">
      <w:pPr>
        <w:pStyle w:val="a6"/>
        <w:numPr>
          <w:ilvl w:val="0"/>
          <w:numId w:val="3"/>
        </w:numPr>
        <w:ind w:firstLineChars="0"/>
      </w:pPr>
      <w:r>
        <w:rPr>
          <w:rFonts w:hint="eastAsia"/>
        </w:rPr>
        <w:t>改正性维护。为了识别和纠正软件错误、改正软件性能上的缺陷、</w:t>
      </w:r>
      <w:r w:rsidR="003F78E0">
        <w:rPr>
          <w:rFonts w:hint="eastAsia"/>
        </w:rPr>
        <w:t>排除实施中的误使用，应当进行的诊断和改正错误的过程就称为改正性维护。</w:t>
      </w:r>
    </w:p>
    <w:p w14:paraId="3CB19F46" w14:textId="2E48CEC4" w:rsidR="003F78E0" w:rsidRDefault="00881C26" w:rsidP="003F78E0">
      <w:pPr>
        <w:pStyle w:val="a6"/>
        <w:numPr>
          <w:ilvl w:val="0"/>
          <w:numId w:val="3"/>
        </w:numPr>
        <w:ind w:firstLineChars="0"/>
      </w:pPr>
      <w:r>
        <w:rPr>
          <w:rFonts w:hint="eastAsia"/>
        </w:rPr>
        <w:t>适应性维护。在使用过程中，外部环境（新的硬、软件配置）、数据环境（数据库、数据格式、数据输入/输出方式、数据存储介质）可能发生变化。为使软件适应这种变化，而去修改软件的过程就称为适应性维护。</w:t>
      </w:r>
    </w:p>
    <w:p w14:paraId="3A30FCE9" w14:textId="6274EA89" w:rsidR="00040154" w:rsidRDefault="00060D62" w:rsidP="003F78E0">
      <w:pPr>
        <w:pStyle w:val="a6"/>
        <w:numPr>
          <w:ilvl w:val="0"/>
          <w:numId w:val="3"/>
        </w:numPr>
        <w:ind w:firstLineChars="0"/>
      </w:pPr>
      <w:r>
        <w:rPr>
          <w:rFonts w:hint="eastAsia"/>
        </w:rPr>
        <w:t>完善性维护。在软件使用过程中，用户往往会对软件提出新的功能与性能要求，为了满足这些要求，需要修改或再开发软件，以扩充软件功能、增强软件性能、改进加工效率、提高软件的可维护性。这种情况下进行的维护活动称为完善性维护。</w:t>
      </w:r>
    </w:p>
    <w:p w14:paraId="3A566A34" w14:textId="7BAB80D9" w:rsidR="00060D62" w:rsidRDefault="007E2BB9" w:rsidP="003F78E0">
      <w:pPr>
        <w:pStyle w:val="a6"/>
        <w:numPr>
          <w:ilvl w:val="0"/>
          <w:numId w:val="3"/>
        </w:numPr>
        <w:ind w:firstLineChars="0"/>
      </w:pPr>
      <w:r>
        <w:rPr>
          <w:rFonts w:hint="eastAsia"/>
        </w:rPr>
        <w:t>预防性维护</w:t>
      </w:r>
      <w:r w:rsidR="00716228">
        <w:rPr>
          <w:rFonts w:hint="eastAsia"/>
        </w:rPr>
        <w:t>。这是指预先提高软件的可维护性、可靠性等，为以后进一步改进软件打下良好基础。通常、预防性维护可定义为“把今天的方法用于昨天的系统以满足明天的需要”。也就是说，采用先进的软件工程方法对需要维护的软件或软件中的某一部分（重新）进行设计、编码和测试。</w:t>
      </w:r>
    </w:p>
    <w:p w14:paraId="7D7B0BA0" w14:textId="45D842A9" w:rsidR="00716228" w:rsidRDefault="004D558A" w:rsidP="00422F5F">
      <w:r>
        <w:rPr>
          <w:noProof/>
        </w:rPr>
        <w:lastRenderedPageBreak/>
        <w:drawing>
          <wp:inline distT="0" distB="0" distL="0" distR="0" wp14:anchorId="14822404" wp14:editId="44DB4DE4">
            <wp:extent cx="5274310" cy="21850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85035"/>
                    </a:xfrm>
                    <a:prstGeom prst="rect">
                      <a:avLst/>
                    </a:prstGeom>
                  </pic:spPr>
                </pic:pic>
              </a:graphicData>
            </a:graphic>
          </wp:inline>
        </w:drawing>
      </w:r>
    </w:p>
    <w:p w14:paraId="1CB4BF2B" w14:textId="175A7C31" w:rsidR="00C41C88" w:rsidRDefault="000216EE" w:rsidP="000216EE">
      <w:pPr>
        <w:pStyle w:val="2"/>
      </w:pPr>
      <w:r>
        <w:rPr>
          <w:rFonts w:hint="eastAsia"/>
        </w:rPr>
        <w:t>软件过程改进-CMMI</w:t>
      </w:r>
    </w:p>
    <w:p w14:paraId="055B1EC6" w14:textId="1CF01719" w:rsidR="000216EE" w:rsidRDefault="003A2604" w:rsidP="000216EE">
      <w:r>
        <w:rPr>
          <w:noProof/>
        </w:rPr>
        <w:drawing>
          <wp:inline distT="0" distB="0" distL="0" distR="0" wp14:anchorId="79386D08" wp14:editId="4CFBB2D2">
            <wp:extent cx="5274310" cy="14249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24940"/>
                    </a:xfrm>
                    <a:prstGeom prst="rect">
                      <a:avLst/>
                    </a:prstGeom>
                  </pic:spPr>
                </pic:pic>
              </a:graphicData>
            </a:graphic>
          </wp:inline>
        </w:drawing>
      </w:r>
    </w:p>
    <w:p w14:paraId="41B2DD85" w14:textId="321753A0" w:rsidR="003B1E3C" w:rsidRDefault="003B1E3C" w:rsidP="000216EE">
      <w:r>
        <w:rPr>
          <w:noProof/>
        </w:rPr>
        <w:drawing>
          <wp:inline distT="0" distB="0" distL="0" distR="0" wp14:anchorId="6BB965CB" wp14:editId="0878F2B4">
            <wp:extent cx="5274310" cy="15792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79245"/>
                    </a:xfrm>
                    <a:prstGeom prst="rect">
                      <a:avLst/>
                    </a:prstGeom>
                  </pic:spPr>
                </pic:pic>
              </a:graphicData>
            </a:graphic>
          </wp:inline>
        </w:drawing>
      </w:r>
    </w:p>
    <w:p w14:paraId="31866A9E" w14:textId="4CEEE557" w:rsidR="00B310C5" w:rsidRDefault="00B310C5" w:rsidP="00B310C5">
      <w:pPr>
        <w:ind w:firstLine="420"/>
      </w:pPr>
      <w:r>
        <w:rPr>
          <w:rFonts w:hint="eastAsia"/>
        </w:rPr>
        <w:t>CMMI全称是Capability</w:t>
      </w:r>
      <w:r>
        <w:t xml:space="preserve"> </w:t>
      </w:r>
      <w:r>
        <w:rPr>
          <w:rFonts w:hint="eastAsia"/>
        </w:rPr>
        <w:t>Maturity</w:t>
      </w:r>
      <w:r>
        <w:t xml:space="preserve"> </w:t>
      </w:r>
      <w:r>
        <w:rPr>
          <w:rFonts w:hint="eastAsia"/>
        </w:rPr>
        <w:t>Model</w:t>
      </w:r>
      <w:r>
        <w:t xml:space="preserve"> </w:t>
      </w:r>
      <w:r>
        <w:rPr>
          <w:rFonts w:hint="eastAsia"/>
        </w:rPr>
        <w:t>Integration，即能力成熟度模型集成（也有称为：软件能力成熟度集成模型），是美国国防部的一个设想，1994年由美国国防部（United</w:t>
      </w:r>
      <w:r>
        <w:t xml:space="preserve"> </w:t>
      </w:r>
      <w:r>
        <w:rPr>
          <w:rFonts w:hint="eastAsia"/>
        </w:rPr>
        <w:t>States</w:t>
      </w:r>
      <w:r>
        <w:t xml:space="preserve"> </w:t>
      </w:r>
      <w:r>
        <w:rPr>
          <w:rFonts w:hint="eastAsia"/>
        </w:rPr>
        <w:t>Department</w:t>
      </w:r>
      <w:r>
        <w:t xml:space="preserve"> </w:t>
      </w:r>
      <w:r>
        <w:rPr>
          <w:rFonts w:hint="eastAsia"/>
        </w:rPr>
        <w:t>of</w:t>
      </w:r>
      <w:r>
        <w:t xml:space="preserve"> </w:t>
      </w:r>
      <w:r>
        <w:rPr>
          <w:rFonts w:hint="eastAsia"/>
        </w:rPr>
        <w:t>Defense）与卡内基-梅隆大学（Carnegie-Mellon</w:t>
      </w:r>
      <w:r>
        <w:t xml:space="preserve"> </w:t>
      </w:r>
      <w:r>
        <w:rPr>
          <w:rFonts w:hint="eastAsia"/>
        </w:rPr>
        <w:t>University）下的软件工程研究中心（Software</w:t>
      </w:r>
      <w:r>
        <w:t xml:space="preserve"> </w:t>
      </w:r>
      <w:r>
        <w:rPr>
          <w:rFonts w:hint="eastAsia"/>
        </w:rPr>
        <w:t>Engineering</w:t>
      </w:r>
      <w:r>
        <w:t xml:space="preserve"> </w:t>
      </w:r>
      <w:proofErr w:type="spellStart"/>
      <w:r>
        <w:rPr>
          <w:rFonts w:hint="eastAsia"/>
        </w:rPr>
        <w:t>Insititute</w:t>
      </w:r>
      <w:proofErr w:type="spellEnd"/>
      <w:r>
        <w:t xml:space="preserve"> </w:t>
      </w:r>
      <w:r>
        <w:rPr>
          <w:rFonts w:hint="eastAsia"/>
        </w:rPr>
        <w:t>，</w:t>
      </w:r>
      <w:r>
        <w:t>SE</w:t>
      </w:r>
      <w:r>
        <w:rPr>
          <w:rFonts w:hint="eastAsia"/>
        </w:rPr>
        <w:t>I</w:t>
      </w:r>
      <w:r>
        <w:t>SM）</w:t>
      </w:r>
      <w:r>
        <w:rPr>
          <w:rFonts w:hint="eastAsia"/>
        </w:rPr>
        <w:t>以及美国国防工业协会（National</w:t>
      </w:r>
      <w:r>
        <w:t xml:space="preserve"> </w:t>
      </w:r>
      <w:r>
        <w:rPr>
          <w:rFonts w:hint="eastAsia"/>
        </w:rPr>
        <w:t>Defense</w:t>
      </w:r>
      <w:r>
        <w:t xml:space="preserve"> </w:t>
      </w:r>
      <w:r>
        <w:rPr>
          <w:rFonts w:hint="eastAsia"/>
        </w:rPr>
        <w:t>Industrial</w:t>
      </w:r>
      <w:r>
        <w:t xml:space="preserve"> </w:t>
      </w:r>
      <w:r>
        <w:rPr>
          <w:rFonts w:hint="eastAsia"/>
        </w:rPr>
        <w:t>Association）共同开发和研制的，他们计划把现在所有现存实施的与即将被发展出来的各种能力成熟度模型集成到一个框架中去，申请此认证的前提条件是该企业具有有效的软件企业认定证书。</w:t>
      </w:r>
    </w:p>
    <w:p w14:paraId="03E10C82" w14:textId="34060770" w:rsidR="0025663F" w:rsidRDefault="0025663F" w:rsidP="00B310C5">
      <w:pPr>
        <w:ind w:firstLine="420"/>
      </w:pPr>
      <w:r>
        <w:rPr>
          <w:rFonts w:hint="eastAsia"/>
        </w:rPr>
        <w:t>其目的是帮助软件企业对软件工程进行管理和改进，增强开发与改进能力，从而能按时地，不超预算地开发出高质量的软件。其所依据的想法是：只要集中精力持续努力去建立有效的软件工程过程的基础结构，不断进行</w:t>
      </w:r>
      <w:r w:rsidR="00740027">
        <w:rPr>
          <w:rFonts w:hint="eastAsia"/>
        </w:rPr>
        <w:t>管理的实践和过程的改进，就可以克服软件开发中的困难。CMMI为改进一个组织的各种过程提供了一个单一的集成化框架，新的集成模型框架消除了各个模型的不一致性，减少了模型间的重复，增加透明度和理解，建立了一个自动的、可扩展的框架。因而能够从总体上改进组织的质量和效率。CMMI主要关注点就是成本</w:t>
      </w:r>
      <w:r w:rsidR="00740027">
        <w:rPr>
          <w:rFonts w:hint="eastAsia"/>
        </w:rPr>
        <w:lastRenderedPageBreak/>
        <w:t>效益、明确重点、过程集中和灵活性四个方面。</w:t>
      </w:r>
    </w:p>
    <w:p w14:paraId="66582356" w14:textId="0A271252" w:rsidR="00627BE1" w:rsidRDefault="00627BE1" w:rsidP="00627BE1">
      <w:pPr>
        <w:pStyle w:val="2"/>
      </w:pPr>
      <w:r>
        <w:rPr>
          <w:rFonts w:hint="eastAsia"/>
        </w:rPr>
        <w:t>项目管理</w:t>
      </w:r>
    </w:p>
    <w:p w14:paraId="17F68253" w14:textId="7F8802A5" w:rsidR="00627BE1" w:rsidRDefault="0009160D" w:rsidP="00F557AC">
      <w:pPr>
        <w:pStyle w:val="3"/>
      </w:pPr>
      <w:r>
        <w:rPr>
          <w:rFonts w:hint="eastAsia"/>
        </w:rPr>
        <w:t>九大知识领域</w:t>
      </w:r>
    </w:p>
    <w:p w14:paraId="21B99799" w14:textId="3186578F" w:rsidR="0009160D" w:rsidRDefault="0009160D" w:rsidP="00627BE1">
      <w:r>
        <w:rPr>
          <w:rFonts w:hint="eastAsia"/>
        </w:rPr>
        <w:t>范围管理</w:t>
      </w:r>
    </w:p>
    <w:p w14:paraId="09D9C5CB" w14:textId="52A28698" w:rsidR="0009160D" w:rsidRPr="00E63BD5" w:rsidRDefault="0009160D" w:rsidP="00627BE1">
      <w:pPr>
        <w:rPr>
          <w:color w:val="FF0000"/>
        </w:rPr>
      </w:pPr>
      <w:r w:rsidRPr="00E63BD5">
        <w:rPr>
          <w:rFonts w:hint="eastAsia"/>
          <w:color w:val="FF0000"/>
        </w:rPr>
        <w:t>时间管理</w:t>
      </w:r>
    </w:p>
    <w:p w14:paraId="40124F0F" w14:textId="140C0117" w:rsidR="0009160D" w:rsidRDefault="0009160D" w:rsidP="00627BE1">
      <w:r>
        <w:rPr>
          <w:rFonts w:hint="eastAsia"/>
        </w:rPr>
        <w:t>成本管理</w:t>
      </w:r>
    </w:p>
    <w:p w14:paraId="2B929C3C" w14:textId="53BA0A6E" w:rsidR="0009160D" w:rsidRDefault="0009160D" w:rsidP="00627BE1">
      <w:r>
        <w:rPr>
          <w:rFonts w:hint="eastAsia"/>
        </w:rPr>
        <w:t>质量管理</w:t>
      </w:r>
    </w:p>
    <w:p w14:paraId="232F036A" w14:textId="0174D31A" w:rsidR="0009160D" w:rsidRDefault="0009160D" w:rsidP="00627BE1">
      <w:r>
        <w:rPr>
          <w:rFonts w:hint="eastAsia"/>
        </w:rPr>
        <w:t>人力资源管理</w:t>
      </w:r>
    </w:p>
    <w:p w14:paraId="79D330B5" w14:textId="3F476D41" w:rsidR="0009160D" w:rsidRDefault="0009160D" w:rsidP="00627BE1">
      <w:r>
        <w:rPr>
          <w:rFonts w:hint="eastAsia"/>
        </w:rPr>
        <w:t>沟通管理</w:t>
      </w:r>
    </w:p>
    <w:p w14:paraId="32372238" w14:textId="24D5A9BB" w:rsidR="0009160D" w:rsidRPr="00E63BD5" w:rsidRDefault="0009160D" w:rsidP="00627BE1">
      <w:pPr>
        <w:rPr>
          <w:color w:val="FF0000"/>
        </w:rPr>
      </w:pPr>
      <w:r w:rsidRPr="00E63BD5">
        <w:rPr>
          <w:rFonts w:hint="eastAsia"/>
          <w:color w:val="FF0000"/>
        </w:rPr>
        <w:t>风险管理</w:t>
      </w:r>
    </w:p>
    <w:p w14:paraId="33DD1E8F" w14:textId="734F07F1" w:rsidR="0009160D" w:rsidRDefault="0009160D" w:rsidP="00627BE1">
      <w:r>
        <w:rPr>
          <w:rFonts w:hint="eastAsia"/>
        </w:rPr>
        <w:t>采购管理</w:t>
      </w:r>
    </w:p>
    <w:p w14:paraId="39F0A2E9" w14:textId="17AC4877" w:rsidR="0009160D" w:rsidRDefault="0009160D" w:rsidP="00627BE1">
      <w:r>
        <w:rPr>
          <w:rFonts w:hint="eastAsia"/>
        </w:rPr>
        <w:t>整体管理</w:t>
      </w:r>
    </w:p>
    <w:p w14:paraId="4764C28A" w14:textId="5131F6FF" w:rsidR="00F557AC" w:rsidRDefault="003A35C8" w:rsidP="00627BE1">
      <w:r w:rsidRPr="003A35C8">
        <w:rPr>
          <w:noProof/>
        </w:rPr>
        <w:drawing>
          <wp:inline distT="0" distB="0" distL="0" distR="0" wp14:anchorId="04DD6D48" wp14:editId="42C12065">
            <wp:extent cx="5274310" cy="37045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04590"/>
                    </a:xfrm>
                    <a:prstGeom prst="rect">
                      <a:avLst/>
                    </a:prstGeom>
                  </pic:spPr>
                </pic:pic>
              </a:graphicData>
            </a:graphic>
          </wp:inline>
        </w:drawing>
      </w:r>
    </w:p>
    <w:p w14:paraId="2926C155" w14:textId="77777777" w:rsidR="00EB7885" w:rsidRDefault="00EB7885" w:rsidP="00627BE1"/>
    <w:p w14:paraId="269E9DA0" w14:textId="5737407F" w:rsidR="004101AC" w:rsidRDefault="00EB7885" w:rsidP="00EB7885">
      <w:pPr>
        <w:pStyle w:val="3"/>
      </w:pPr>
      <w:r>
        <w:rPr>
          <w:rFonts w:hint="eastAsia"/>
        </w:rPr>
        <w:t>案例</w:t>
      </w:r>
    </w:p>
    <w:p w14:paraId="7DB22E1C" w14:textId="2DFE236F" w:rsidR="00EB7885" w:rsidRDefault="00EB7885" w:rsidP="00EB7885">
      <w:r>
        <w:rPr>
          <w:rFonts w:hint="eastAsia"/>
        </w:rPr>
        <w:t>进度安排的常用图形描述方法有Gantt图和PERT图。Gantt图不能清晰的描述（</w:t>
      </w:r>
      <w:r w:rsidR="006B157A" w:rsidRPr="00FD12C3">
        <w:rPr>
          <w:rFonts w:hint="eastAsia"/>
          <w:color w:val="FF0000"/>
        </w:rPr>
        <w:t>D</w:t>
      </w:r>
      <w:r>
        <w:rPr>
          <w:rFonts w:hint="eastAsia"/>
        </w:rPr>
        <w:t>）；PERT图可以给出哪些任务完成后才能开始另一些任务。下图所示PERT图中，事件6的最晚开始时间是（</w:t>
      </w:r>
      <w:r w:rsidR="00EB577A" w:rsidRPr="00EB577A">
        <w:rPr>
          <w:rFonts w:hint="eastAsia"/>
          <w:color w:val="FF0000"/>
        </w:rPr>
        <w:t>C</w:t>
      </w:r>
      <w:r>
        <w:rPr>
          <w:rFonts w:hint="eastAsia"/>
        </w:rPr>
        <w:t>）。</w:t>
      </w:r>
    </w:p>
    <w:p w14:paraId="5D025D2C" w14:textId="786FEA32" w:rsidR="006D160E" w:rsidRDefault="006D160E" w:rsidP="00EB7885">
      <w:r>
        <w:rPr>
          <w:noProof/>
        </w:rPr>
        <w:lastRenderedPageBreak/>
        <w:drawing>
          <wp:inline distT="0" distB="0" distL="0" distR="0" wp14:anchorId="2BA12842" wp14:editId="51D5216B">
            <wp:extent cx="5274310" cy="25908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0800"/>
                    </a:xfrm>
                    <a:prstGeom prst="rect">
                      <a:avLst/>
                    </a:prstGeom>
                  </pic:spPr>
                </pic:pic>
              </a:graphicData>
            </a:graphic>
          </wp:inline>
        </w:drawing>
      </w:r>
    </w:p>
    <w:p w14:paraId="787888AE" w14:textId="0EDAC164" w:rsidR="006D160E" w:rsidRDefault="002572CA" w:rsidP="00EB7885">
      <w:r>
        <w:rPr>
          <w:rFonts w:hint="eastAsia"/>
        </w:rPr>
        <w:t>（1）A、每个任务从何时开始</w:t>
      </w:r>
      <w:r>
        <w:tab/>
      </w:r>
      <w:r>
        <w:tab/>
      </w:r>
      <w:r>
        <w:tab/>
      </w:r>
      <w:r>
        <w:tab/>
      </w:r>
      <w:r>
        <w:rPr>
          <w:rFonts w:hint="eastAsia"/>
        </w:rPr>
        <w:t>B、每个任务到何时结束</w:t>
      </w:r>
    </w:p>
    <w:p w14:paraId="7939E54D" w14:textId="5378C3F1" w:rsidR="002572CA" w:rsidRDefault="002572CA" w:rsidP="00EB7885">
      <w:r>
        <w:tab/>
        <w:t xml:space="preserve"> </w:t>
      </w:r>
      <w:r>
        <w:rPr>
          <w:rFonts w:hint="eastAsia"/>
        </w:rPr>
        <w:t>C、每个任务的进展情况</w:t>
      </w:r>
      <w:r>
        <w:tab/>
      </w:r>
      <w:r>
        <w:tab/>
      </w:r>
      <w:r>
        <w:tab/>
      </w:r>
      <w:r>
        <w:tab/>
      </w:r>
      <w:r>
        <w:rPr>
          <w:rFonts w:hint="eastAsia"/>
        </w:rPr>
        <w:t>D、各个任务之间的依赖关系</w:t>
      </w:r>
    </w:p>
    <w:p w14:paraId="5B01D7AE" w14:textId="70BC13F6" w:rsidR="002572CA" w:rsidRDefault="002572CA" w:rsidP="00EB7885"/>
    <w:p w14:paraId="7A56B7D4" w14:textId="626A5AB6" w:rsidR="002572CA" w:rsidRDefault="002572CA" w:rsidP="00EB7885">
      <w:r>
        <w:rPr>
          <w:rFonts w:hint="eastAsia"/>
        </w:rPr>
        <w:t>（2）A、0</w:t>
      </w:r>
      <w:r>
        <w:tab/>
      </w:r>
      <w:r>
        <w:tab/>
        <w:t>B</w:t>
      </w:r>
      <w:r>
        <w:rPr>
          <w:rFonts w:hint="eastAsia"/>
        </w:rPr>
        <w:t>、3</w:t>
      </w:r>
      <w:r>
        <w:tab/>
      </w:r>
      <w:r>
        <w:tab/>
      </w:r>
      <w:r>
        <w:rPr>
          <w:rFonts w:hint="eastAsia"/>
        </w:rPr>
        <w:t>C、10</w:t>
      </w:r>
      <w:r>
        <w:tab/>
      </w:r>
      <w:r>
        <w:tab/>
      </w:r>
      <w:r>
        <w:rPr>
          <w:rFonts w:hint="eastAsia"/>
        </w:rPr>
        <w:t>D、11</w:t>
      </w:r>
    </w:p>
    <w:p w14:paraId="2526D9FA" w14:textId="757A32C6" w:rsidR="002D411E" w:rsidRDefault="002D411E" w:rsidP="00EB7885">
      <w:r>
        <w:rPr>
          <w:noProof/>
        </w:rPr>
        <w:drawing>
          <wp:inline distT="0" distB="0" distL="0" distR="0" wp14:anchorId="65E1C852" wp14:editId="48B601E4">
            <wp:extent cx="5274310" cy="23844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84425"/>
                    </a:xfrm>
                    <a:prstGeom prst="rect">
                      <a:avLst/>
                    </a:prstGeom>
                  </pic:spPr>
                </pic:pic>
              </a:graphicData>
            </a:graphic>
          </wp:inline>
        </w:drawing>
      </w:r>
    </w:p>
    <w:p w14:paraId="6BFAD395" w14:textId="11604779" w:rsidR="00C038A6" w:rsidRDefault="00C038A6" w:rsidP="00C038A6">
      <w:pPr>
        <w:pStyle w:val="3"/>
      </w:pPr>
      <w:r>
        <w:rPr>
          <w:rFonts w:hint="eastAsia"/>
        </w:rPr>
        <w:lastRenderedPageBreak/>
        <w:t>风险</w:t>
      </w:r>
    </w:p>
    <w:p w14:paraId="602A8B85" w14:textId="5AB6509D" w:rsidR="001A407E" w:rsidRDefault="001A407E" w:rsidP="00C038A6">
      <w:r>
        <w:rPr>
          <w:noProof/>
        </w:rPr>
        <w:drawing>
          <wp:inline distT="0" distB="0" distL="0" distR="0" wp14:anchorId="0AB61EBF" wp14:editId="07C64A79">
            <wp:extent cx="4400550" cy="2057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0550" cy="2057400"/>
                    </a:xfrm>
                    <a:prstGeom prst="rect">
                      <a:avLst/>
                    </a:prstGeom>
                  </pic:spPr>
                </pic:pic>
              </a:graphicData>
            </a:graphic>
          </wp:inline>
        </w:drawing>
      </w:r>
    </w:p>
    <w:p w14:paraId="1F3F8A21" w14:textId="1DBB53E3" w:rsidR="00AD11CF" w:rsidRDefault="00AD11CF" w:rsidP="00C038A6">
      <w:r>
        <w:rPr>
          <w:rFonts w:hint="eastAsia"/>
        </w:rPr>
        <w:t>风险曝光度（Risk</w:t>
      </w:r>
      <w:r>
        <w:t xml:space="preserve"> </w:t>
      </w:r>
      <w:r>
        <w:rPr>
          <w:rFonts w:hint="eastAsia"/>
        </w:rPr>
        <w:t>Exposure）：计算方法是风险出现的概率乘以风险可能造成的损失。</w:t>
      </w:r>
    </w:p>
    <w:p w14:paraId="368DFA24" w14:textId="5DAAE26E" w:rsidR="00AD11CF" w:rsidRPr="00C038A6" w:rsidRDefault="00AD11CF" w:rsidP="00C038A6">
      <w:r>
        <w:rPr>
          <w:rFonts w:hint="eastAsia"/>
        </w:rPr>
        <w:t>假设正在开发的软件项目可能存在一个未被发现的错误，而这个错误出现的概率是0.5%，给公司造成的损失将是1000000元，那么这个错误的风险曝光度就应为：1000000*0.5%</w:t>
      </w:r>
      <w:r>
        <w:t xml:space="preserve"> </w:t>
      </w:r>
      <w:r>
        <w:rPr>
          <w:rFonts w:hint="eastAsia"/>
        </w:rPr>
        <w:t>=</w:t>
      </w:r>
      <w:r>
        <w:t xml:space="preserve"> </w:t>
      </w:r>
      <w:r>
        <w:rPr>
          <w:rFonts w:hint="eastAsia"/>
        </w:rPr>
        <w:t>5000元。</w:t>
      </w:r>
    </w:p>
    <w:sectPr w:rsidR="00AD11CF" w:rsidRPr="00C038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31BADC" w14:textId="77777777" w:rsidR="00AC43CF" w:rsidRDefault="00AC43CF"/>
  </w:endnote>
  <w:endnote w:type="continuationSeparator" w:id="0">
    <w:p w14:paraId="0753D1EC" w14:textId="77777777" w:rsidR="00AC43CF" w:rsidRDefault="00AC43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93143" w14:textId="77777777" w:rsidR="00AC43CF" w:rsidRDefault="00AC43CF"/>
  </w:footnote>
  <w:footnote w:type="continuationSeparator" w:id="0">
    <w:p w14:paraId="36A1F1BD" w14:textId="77777777" w:rsidR="00AC43CF" w:rsidRDefault="00AC43C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D05A3"/>
    <w:multiLevelType w:val="hybridMultilevel"/>
    <w:tmpl w:val="F4E201C4"/>
    <w:lvl w:ilvl="0" w:tplc="9C68DA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120085D"/>
    <w:multiLevelType w:val="hybridMultilevel"/>
    <w:tmpl w:val="BD063C1E"/>
    <w:lvl w:ilvl="0" w:tplc="BD387E64">
      <w:start w:val="1"/>
      <w:numFmt w:val="decimal"/>
      <w:lvlText w:val="（%1）"/>
      <w:lvlJc w:val="left"/>
      <w:pPr>
        <w:ind w:left="1140" w:hanging="72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1C57B8A"/>
    <w:multiLevelType w:val="hybridMultilevel"/>
    <w:tmpl w:val="424A7ED6"/>
    <w:lvl w:ilvl="0" w:tplc="00424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281"/>
    <w:rsid w:val="00002878"/>
    <w:rsid w:val="000216EE"/>
    <w:rsid w:val="00034764"/>
    <w:rsid w:val="00036FB6"/>
    <w:rsid w:val="00040154"/>
    <w:rsid w:val="000543F8"/>
    <w:rsid w:val="00060D62"/>
    <w:rsid w:val="00066408"/>
    <w:rsid w:val="00086CE0"/>
    <w:rsid w:val="0009160D"/>
    <w:rsid w:val="000B2312"/>
    <w:rsid w:val="001056D1"/>
    <w:rsid w:val="00131E5D"/>
    <w:rsid w:val="001408C1"/>
    <w:rsid w:val="00186016"/>
    <w:rsid w:val="00192A1E"/>
    <w:rsid w:val="00194388"/>
    <w:rsid w:val="001A376F"/>
    <w:rsid w:val="001A407E"/>
    <w:rsid w:val="001C5739"/>
    <w:rsid w:val="00240A51"/>
    <w:rsid w:val="0025663F"/>
    <w:rsid w:val="002572CA"/>
    <w:rsid w:val="00272F9D"/>
    <w:rsid w:val="002861B4"/>
    <w:rsid w:val="00290DCA"/>
    <w:rsid w:val="00292AB3"/>
    <w:rsid w:val="002D411E"/>
    <w:rsid w:val="002E2252"/>
    <w:rsid w:val="002E313E"/>
    <w:rsid w:val="00370FE2"/>
    <w:rsid w:val="0037314C"/>
    <w:rsid w:val="003A2604"/>
    <w:rsid w:val="003A35C8"/>
    <w:rsid w:val="003B1E3C"/>
    <w:rsid w:val="003D68C3"/>
    <w:rsid w:val="003E4E03"/>
    <w:rsid w:val="003F78E0"/>
    <w:rsid w:val="004101AC"/>
    <w:rsid w:val="00422F5F"/>
    <w:rsid w:val="00455B81"/>
    <w:rsid w:val="00463813"/>
    <w:rsid w:val="004963C8"/>
    <w:rsid w:val="004B34B6"/>
    <w:rsid w:val="004C130A"/>
    <w:rsid w:val="004D558A"/>
    <w:rsid w:val="004F35EB"/>
    <w:rsid w:val="00502168"/>
    <w:rsid w:val="00534263"/>
    <w:rsid w:val="00537B27"/>
    <w:rsid w:val="00544371"/>
    <w:rsid w:val="0054603A"/>
    <w:rsid w:val="0054640B"/>
    <w:rsid w:val="00553883"/>
    <w:rsid w:val="005803A4"/>
    <w:rsid w:val="005F78DA"/>
    <w:rsid w:val="00603890"/>
    <w:rsid w:val="00627BE1"/>
    <w:rsid w:val="006519D6"/>
    <w:rsid w:val="00654D12"/>
    <w:rsid w:val="0067315C"/>
    <w:rsid w:val="00686764"/>
    <w:rsid w:val="00697A4C"/>
    <w:rsid w:val="006B157A"/>
    <w:rsid w:val="006B54EC"/>
    <w:rsid w:val="006D160E"/>
    <w:rsid w:val="006D7733"/>
    <w:rsid w:val="006F73EE"/>
    <w:rsid w:val="00704C5F"/>
    <w:rsid w:val="00716228"/>
    <w:rsid w:val="00722EFF"/>
    <w:rsid w:val="00732441"/>
    <w:rsid w:val="00732FB2"/>
    <w:rsid w:val="00740027"/>
    <w:rsid w:val="00783558"/>
    <w:rsid w:val="0078699C"/>
    <w:rsid w:val="007B6E98"/>
    <w:rsid w:val="007E2BB9"/>
    <w:rsid w:val="007F3F38"/>
    <w:rsid w:val="007F51DF"/>
    <w:rsid w:val="008246BE"/>
    <w:rsid w:val="008713F6"/>
    <w:rsid w:val="00881C26"/>
    <w:rsid w:val="008832DF"/>
    <w:rsid w:val="00895FD1"/>
    <w:rsid w:val="008A5801"/>
    <w:rsid w:val="00905DE2"/>
    <w:rsid w:val="00953C47"/>
    <w:rsid w:val="00961B6C"/>
    <w:rsid w:val="009633DB"/>
    <w:rsid w:val="009A05E4"/>
    <w:rsid w:val="009C36D0"/>
    <w:rsid w:val="00A047D1"/>
    <w:rsid w:val="00A52FE5"/>
    <w:rsid w:val="00A6086A"/>
    <w:rsid w:val="00A61A4F"/>
    <w:rsid w:val="00AC43CF"/>
    <w:rsid w:val="00AD11CF"/>
    <w:rsid w:val="00AE4A71"/>
    <w:rsid w:val="00B20C64"/>
    <w:rsid w:val="00B310C5"/>
    <w:rsid w:val="00B50910"/>
    <w:rsid w:val="00BA4392"/>
    <w:rsid w:val="00BB0387"/>
    <w:rsid w:val="00BD016A"/>
    <w:rsid w:val="00C038A6"/>
    <w:rsid w:val="00C273A2"/>
    <w:rsid w:val="00C35C22"/>
    <w:rsid w:val="00C41C88"/>
    <w:rsid w:val="00C8334D"/>
    <w:rsid w:val="00C86418"/>
    <w:rsid w:val="00C95028"/>
    <w:rsid w:val="00D51F98"/>
    <w:rsid w:val="00D54B1C"/>
    <w:rsid w:val="00D6033C"/>
    <w:rsid w:val="00D91BA4"/>
    <w:rsid w:val="00DB7EB4"/>
    <w:rsid w:val="00DE7B99"/>
    <w:rsid w:val="00DF0BB6"/>
    <w:rsid w:val="00E27098"/>
    <w:rsid w:val="00E44428"/>
    <w:rsid w:val="00E63BD5"/>
    <w:rsid w:val="00E71281"/>
    <w:rsid w:val="00E8339D"/>
    <w:rsid w:val="00E929CA"/>
    <w:rsid w:val="00E96521"/>
    <w:rsid w:val="00EA2205"/>
    <w:rsid w:val="00EB4101"/>
    <w:rsid w:val="00EB577A"/>
    <w:rsid w:val="00EB7885"/>
    <w:rsid w:val="00F33427"/>
    <w:rsid w:val="00F557AC"/>
    <w:rsid w:val="00F55C9A"/>
    <w:rsid w:val="00F61A93"/>
    <w:rsid w:val="00F675B0"/>
    <w:rsid w:val="00FC4F9F"/>
    <w:rsid w:val="00FC679C"/>
    <w:rsid w:val="00FD12C3"/>
    <w:rsid w:val="00FD4141"/>
    <w:rsid w:val="00FE4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F5CB7"/>
  <w15:chartTrackingRefBased/>
  <w15:docId w15:val="{E960FF5B-2AD6-488B-8156-59ABDBBC5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4442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C57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37B2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633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44428"/>
    <w:rPr>
      <w:b/>
      <w:bCs/>
      <w:kern w:val="44"/>
      <w:sz w:val="44"/>
      <w:szCs w:val="44"/>
    </w:rPr>
  </w:style>
  <w:style w:type="table" w:styleId="a3">
    <w:name w:val="Table Grid"/>
    <w:basedOn w:val="a1"/>
    <w:uiPriority w:val="39"/>
    <w:rsid w:val="00086C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1C5739"/>
    <w:rPr>
      <w:rFonts w:asciiTheme="majorHAnsi" w:eastAsiaTheme="majorEastAsia" w:hAnsiTheme="majorHAnsi" w:cstheme="majorBidi"/>
      <w:b/>
      <w:bCs/>
      <w:sz w:val="32"/>
      <w:szCs w:val="32"/>
    </w:rPr>
  </w:style>
  <w:style w:type="paragraph" w:styleId="a4">
    <w:name w:val="Balloon Text"/>
    <w:basedOn w:val="a"/>
    <w:link w:val="a5"/>
    <w:uiPriority w:val="99"/>
    <w:semiHidden/>
    <w:unhideWhenUsed/>
    <w:rsid w:val="00953C47"/>
    <w:rPr>
      <w:sz w:val="18"/>
      <w:szCs w:val="18"/>
    </w:rPr>
  </w:style>
  <w:style w:type="character" w:customStyle="1" w:styleId="a5">
    <w:name w:val="批注框文本 字符"/>
    <w:basedOn w:val="a0"/>
    <w:link w:val="a4"/>
    <w:uiPriority w:val="99"/>
    <w:semiHidden/>
    <w:rsid w:val="00953C47"/>
    <w:rPr>
      <w:sz w:val="18"/>
      <w:szCs w:val="18"/>
    </w:rPr>
  </w:style>
  <w:style w:type="character" w:customStyle="1" w:styleId="30">
    <w:name w:val="标题 3 字符"/>
    <w:basedOn w:val="a0"/>
    <w:link w:val="3"/>
    <w:uiPriority w:val="9"/>
    <w:rsid w:val="00537B27"/>
    <w:rPr>
      <w:b/>
      <w:bCs/>
      <w:sz w:val="32"/>
      <w:szCs w:val="32"/>
    </w:rPr>
  </w:style>
  <w:style w:type="character" w:customStyle="1" w:styleId="40">
    <w:name w:val="标题 4 字符"/>
    <w:basedOn w:val="a0"/>
    <w:link w:val="4"/>
    <w:uiPriority w:val="9"/>
    <w:rsid w:val="009633DB"/>
    <w:rPr>
      <w:rFonts w:asciiTheme="majorHAnsi" w:eastAsiaTheme="majorEastAsia" w:hAnsiTheme="majorHAnsi" w:cstheme="majorBidi"/>
      <w:b/>
      <w:bCs/>
      <w:sz w:val="28"/>
      <w:szCs w:val="28"/>
    </w:rPr>
  </w:style>
  <w:style w:type="paragraph" w:styleId="a6">
    <w:name w:val="List Paragraph"/>
    <w:basedOn w:val="a"/>
    <w:uiPriority w:val="34"/>
    <w:qFormat/>
    <w:rsid w:val="00E96521"/>
    <w:pPr>
      <w:ind w:firstLineChars="200" w:firstLine="420"/>
    </w:pPr>
  </w:style>
  <w:style w:type="paragraph" w:styleId="a7">
    <w:name w:val="header"/>
    <w:basedOn w:val="a"/>
    <w:link w:val="a8"/>
    <w:uiPriority w:val="99"/>
    <w:unhideWhenUsed/>
    <w:rsid w:val="004C130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4C130A"/>
    <w:rPr>
      <w:sz w:val="18"/>
      <w:szCs w:val="18"/>
    </w:rPr>
  </w:style>
  <w:style w:type="paragraph" w:styleId="a9">
    <w:name w:val="footer"/>
    <w:basedOn w:val="a"/>
    <w:link w:val="aa"/>
    <w:uiPriority w:val="99"/>
    <w:unhideWhenUsed/>
    <w:rsid w:val="004C130A"/>
    <w:pPr>
      <w:tabs>
        <w:tab w:val="center" w:pos="4153"/>
        <w:tab w:val="right" w:pos="8306"/>
      </w:tabs>
      <w:snapToGrid w:val="0"/>
      <w:jc w:val="left"/>
    </w:pPr>
    <w:rPr>
      <w:sz w:val="18"/>
      <w:szCs w:val="18"/>
    </w:rPr>
  </w:style>
  <w:style w:type="character" w:customStyle="1" w:styleId="aa">
    <w:name w:val="页脚 字符"/>
    <w:basedOn w:val="a0"/>
    <w:link w:val="a9"/>
    <w:uiPriority w:val="99"/>
    <w:rsid w:val="004C130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CEDC7"/>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570</Words>
  <Characters>3249</Characters>
  <Application>Microsoft Office Word</Application>
  <DocSecurity>0</DocSecurity>
  <Lines>27</Lines>
  <Paragraphs>7</Paragraphs>
  <ScaleCrop>false</ScaleCrop>
  <Company/>
  <LinksUpToDate>false</LinksUpToDate>
  <CharactersWithSpaces>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 循环</dc:creator>
  <cp:keywords/>
  <dc:description/>
  <cp:lastModifiedBy>单曲 循环</cp:lastModifiedBy>
  <cp:revision>166</cp:revision>
  <dcterms:created xsi:type="dcterms:W3CDTF">2019-04-13T07:14:00Z</dcterms:created>
  <dcterms:modified xsi:type="dcterms:W3CDTF">2019-05-09T11:03:00Z</dcterms:modified>
</cp:coreProperties>
</file>